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564B0" w14:textId="77777777" w:rsidR="00F5231F" w:rsidRPr="00AF6E8B" w:rsidRDefault="00F5231F" w:rsidP="00F5231F">
      <w:pPr>
        <w:rPr>
          <w:rFonts w:cs="Arial"/>
          <w:color w:val="002060"/>
          <w:sz w:val="20"/>
          <w:szCs w:val="20"/>
        </w:rPr>
      </w:pPr>
      <w:r>
        <w:rPr>
          <w:noProof/>
        </w:rPr>
        <w:drawing>
          <wp:anchor distT="0" distB="0" distL="114300" distR="114300" simplePos="0" relativeHeight="251660307" behindDoc="0" locked="0" layoutInCell="1" allowOverlap="1" wp14:anchorId="2724752C" wp14:editId="6E8873A1">
            <wp:simplePos x="0" y="0"/>
            <wp:positionH relativeFrom="column">
              <wp:posOffset>5593080</wp:posOffset>
            </wp:positionH>
            <wp:positionV relativeFrom="paragraph">
              <wp:posOffset>0</wp:posOffset>
            </wp:positionV>
            <wp:extent cx="481965" cy="957580"/>
            <wp:effectExtent l="0" t="0" r="0" b="0"/>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1965" cy="957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6E8B">
        <w:rPr>
          <w:rFonts w:cs="Arial"/>
          <w:color w:val="002060"/>
          <w:sz w:val="20"/>
          <w:szCs w:val="20"/>
        </w:rPr>
        <w:t>UNITED NATIONS DEVELOPMENT PROGRAMME</w:t>
      </w:r>
    </w:p>
    <w:p w14:paraId="5ED474E6" w14:textId="77777777" w:rsidR="00F5231F" w:rsidRPr="00AF6E8B" w:rsidRDefault="00F5231F" w:rsidP="00F5231F">
      <w:pPr>
        <w:rPr>
          <w:rFonts w:cs="Arial"/>
          <w:color w:val="002060"/>
        </w:rPr>
      </w:pPr>
    </w:p>
    <w:p w14:paraId="179587E7" w14:textId="77777777" w:rsidR="00F5231F" w:rsidRPr="00AF6E8B" w:rsidRDefault="00F5231F" w:rsidP="00F5231F">
      <w:pPr>
        <w:jc w:val="center"/>
        <w:rPr>
          <w:rFonts w:cs="Arial"/>
          <w:b/>
          <w:color w:val="002060"/>
          <w:sz w:val="20"/>
          <w:szCs w:val="20"/>
          <w:u w:val="single"/>
        </w:rPr>
      </w:pPr>
      <w:r w:rsidRPr="00AF6E8B">
        <w:rPr>
          <w:rFonts w:cs="Arial"/>
          <w:b/>
          <w:color w:val="002060"/>
          <w:sz w:val="20"/>
          <w:szCs w:val="20"/>
          <w:u w:val="single"/>
        </w:rPr>
        <w:t>PROJECT DOCUMENT</w:t>
      </w:r>
    </w:p>
    <w:p w14:paraId="5E8B756B" w14:textId="7C589CE8" w:rsidR="00F5231F" w:rsidRDefault="00F5231F" w:rsidP="00F5231F">
      <w:pPr>
        <w:pStyle w:val="En-tte"/>
        <w:jc w:val="center"/>
      </w:pPr>
      <w:r w:rsidRPr="00A26749">
        <w:rPr>
          <w:rFonts w:cs="Arial"/>
          <w:b/>
          <w:i/>
          <w:color w:val="002060"/>
          <w:sz w:val="20"/>
          <w:szCs w:val="20"/>
          <w:u w:val="single"/>
        </w:rPr>
        <w:t xml:space="preserve">Developing Inclusive Value Chains in Agribusiness and Green Economy </w:t>
      </w:r>
      <w:proofErr w:type="gramStart"/>
      <w:r w:rsidRPr="00A26749">
        <w:rPr>
          <w:rFonts w:cs="Arial"/>
          <w:b/>
          <w:i/>
          <w:color w:val="002060"/>
          <w:sz w:val="20"/>
          <w:szCs w:val="20"/>
          <w:u w:val="single"/>
        </w:rPr>
        <w:t>and  increasing</w:t>
      </w:r>
      <w:proofErr w:type="gramEnd"/>
      <w:r w:rsidRPr="00A26749">
        <w:rPr>
          <w:rFonts w:cs="Arial"/>
          <w:b/>
          <w:i/>
          <w:color w:val="002060"/>
          <w:sz w:val="20"/>
          <w:szCs w:val="20"/>
          <w:u w:val="single"/>
        </w:rPr>
        <w:t xml:space="preserve"> access to </w:t>
      </w:r>
      <w:proofErr w:type="spellStart"/>
      <w:r w:rsidRPr="00A26749">
        <w:rPr>
          <w:rFonts w:cs="Arial"/>
          <w:b/>
          <w:i/>
          <w:color w:val="002060"/>
          <w:sz w:val="20"/>
          <w:szCs w:val="20"/>
          <w:u w:val="single"/>
        </w:rPr>
        <w:t>AfCFTA</w:t>
      </w:r>
      <w:proofErr w:type="spellEnd"/>
      <w:r w:rsidRPr="00A26749">
        <w:rPr>
          <w:rFonts w:cs="Arial"/>
          <w:b/>
          <w:i/>
          <w:color w:val="002060"/>
          <w:sz w:val="20"/>
          <w:szCs w:val="20"/>
          <w:u w:val="single"/>
        </w:rPr>
        <w:t xml:space="preserve"> for Youth and </w:t>
      </w:r>
      <w:r w:rsidR="005906E5">
        <w:rPr>
          <w:rFonts w:cs="Arial"/>
          <w:b/>
          <w:i/>
          <w:color w:val="002060"/>
          <w:sz w:val="20"/>
          <w:szCs w:val="20"/>
          <w:u w:val="single"/>
        </w:rPr>
        <w:t>W</w:t>
      </w:r>
      <w:r w:rsidRPr="00A26749">
        <w:rPr>
          <w:rFonts w:cs="Arial"/>
          <w:b/>
          <w:i/>
          <w:color w:val="002060"/>
          <w:sz w:val="20"/>
          <w:szCs w:val="20"/>
          <w:u w:val="single"/>
        </w:rPr>
        <w:t xml:space="preserve">omen </w:t>
      </w:r>
      <w:r w:rsidR="005906E5">
        <w:rPr>
          <w:rFonts w:cs="Arial"/>
          <w:b/>
          <w:i/>
          <w:color w:val="002060"/>
          <w:sz w:val="20"/>
          <w:szCs w:val="20"/>
          <w:u w:val="single"/>
        </w:rPr>
        <w:t>E</w:t>
      </w:r>
      <w:r w:rsidRPr="00A26749">
        <w:rPr>
          <w:rFonts w:cs="Arial"/>
          <w:b/>
          <w:i/>
          <w:color w:val="002060"/>
          <w:sz w:val="20"/>
          <w:szCs w:val="20"/>
          <w:u w:val="single"/>
        </w:rPr>
        <w:t xml:space="preserve">mployment and </w:t>
      </w:r>
      <w:r w:rsidR="005906E5">
        <w:rPr>
          <w:rFonts w:cs="Arial"/>
          <w:b/>
          <w:i/>
          <w:color w:val="002060"/>
          <w:sz w:val="20"/>
          <w:szCs w:val="20"/>
          <w:u w:val="single"/>
        </w:rPr>
        <w:t>E</w:t>
      </w:r>
      <w:r w:rsidRPr="00A26749">
        <w:rPr>
          <w:rFonts w:cs="Arial"/>
          <w:b/>
          <w:i/>
          <w:color w:val="002060"/>
          <w:sz w:val="20"/>
          <w:szCs w:val="20"/>
          <w:u w:val="single"/>
        </w:rPr>
        <w:t>mpowerment</w:t>
      </w:r>
    </w:p>
    <w:p w14:paraId="6F475B70" w14:textId="77777777" w:rsidR="005E3DF7" w:rsidRDefault="005E3DF7" w:rsidP="002F14AB">
      <w:pPr>
        <w:rPr>
          <w:b/>
        </w:rPr>
      </w:pPr>
    </w:p>
    <w:p w14:paraId="4ECCE6DA" w14:textId="77777777" w:rsidR="005E3DF7" w:rsidRDefault="005E3DF7" w:rsidP="002F14AB">
      <w:pPr>
        <w:rPr>
          <w:b/>
        </w:rPr>
      </w:pPr>
    </w:p>
    <w:p w14:paraId="7E3D0CD2" w14:textId="77777777" w:rsidR="005E3DF7" w:rsidRDefault="005E3DF7" w:rsidP="002F14AB">
      <w:pPr>
        <w:rPr>
          <w:b/>
        </w:rPr>
      </w:pPr>
    </w:p>
    <w:p w14:paraId="3999242C" w14:textId="5A6D5C0B" w:rsidR="002F14AB" w:rsidRPr="00C10AAC" w:rsidRDefault="002F14AB" w:rsidP="002F14AB">
      <w:pPr>
        <w:rPr>
          <w:sz w:val="20"/>
        </w:rPr>
      </w:pPr>
      <w:r w:rsidRPr="001112A4">
        <w:rPr>
          <w:b/>
        </w:rPr>
        <w:t>Project Title</w:t>
      </w:r>
      <w:r>
        <w:t>:</w:t>
      </w:r>
      <w:r w:rsidR="00C10AAC">
        <w:t xml:space="preserve"> </w:t>
      </w:r>
      <w:bookmarkStart w:id="0" w:name="_Hlk161905125"/>
      <w:r w:rsidR="005E2A05" w:rsidRPr="005E2A05">
        <w:rPr>
          <w:sz w:val="21"/>
          <w:szCs w:val="28"/>
        </w:rPr>
        <w:t xml:space="preserve">Youth and </w:t>
      </w:r>
      <w:r w:rsidR="009248F3">
        <w:rPr>
          <w:sz w:val="21"/>
          <w:szCs w:val="28"/>
        </w:rPr>
        <w:t>W</w:t>
      </w:r>
      <w:r w:rsidR="005E2A05" w:rsidRPr="005E2A05">
        <w:rPr>
          <w:sz w:val="21"/>
          <w:szCs w:val="28"/>
        </w:rPr>
        <w:t xml:space="preserve">omen </w:t>
      </w:r>
      <w:r w:rsidR="009248F3">
        <w:rPr>
          <w:sz w:val="21"/>
          <w:szCs w:val="28"/>
        </w:rPr>
        <w:t>E</w:t>
      </w:r>
      <w:r w:rsidR="005E2A05" w:rsidRPr="005E2A05">
        <w:rPr>
          <w:sz w:val="21"/>
          <w:szCs w:val="28"/>
        </w:rPr>
        <w:t xml:space="preserve">mployment and </w:t>
      </w:r>
      <w:r w:rsidR="009248F3">
        <w:rPr>
          <w:sz w:val="21"/>
          <w:szCs w:val="28"/>
        </w:rPr>
        <w:t>E</w:t>
      </w:r>
      <w:r w:rsidR="005E2A05" w:rsidRPr="005E2A05">
        <w:rPr>
          <w:sz w:val="21"/>
          <w:szCs w:val="28"/>
        </w:rPr>
        <w:t>mpowerment</w:t>
      </w:r>
      <w:bookmarkEnd w:id="0"/>
      <w:r w:rsidR="00807EF5">
        <w:rPr>
          <w:sz w:val="21"/>
          <w:szCs w:val="28"/>
        </w:rPr>
        <w:t xml:space="preserve"> Project (YWEEP)</w:t>
      </w:r>
    </w:p>
    <w:p w14:paraId="430D7E2E" w14:textId="77777777" w:rsidR="002F14AB" w:rsidRDefault="002F14AB" w:rsidP="002F14AB">
      <w:pPr>
        <w:rPr>
          <w:b/>
        </w:rPr>
      </w:pPr>
      <w:r w:rsidRPr="00326679">
        <w:rPr>
          <w:b/>
        </w:rPr>
        <w:t>Project</w:t>
      </w:r>
      <w:r>
        <w:rPr>
          <w:b/>
        </w:rPr>
        <w:t xml:space="preserve"> Number</w:t>
      </w:r>
      <w:r w:rsidRPr="00326679">
        <w:rPr>
          <w:b/>
        </w:rPr>
        <w:t>:</w:t>
      </w:r>
    </w:p>
    <w:p w14:paraId="77AE8E83" w14:textId="434818DC" w:rsidR="002F14AB" w:rsidRDefault="002F14AB" w:rsidP="002F14AB">
      <w:pPr>
        <w:rPr>
          <w:b/>
        </w:rPr>
      </w:pPr>
      <w:r w:rsidRPr="001112A4">
        <w:rPr>
          <w:b/>
        </w:rPr>
        <w:t>Implementing Partner</w:t>
      </w:r>
      <w:r w:rsidR="00807EF5">
        <w:rPr>
          <w:b/>
        </w:rPr>
        <w:t>s</w:t>
      </w:r>
      <w:r w:rsidRPr="001112A4">
        <w:rPr>
          <w:b/>
        </w:rPr>
        <w:t>:</w:t>
      </w:r>
      <w:r w:rsidR="00807EF5">
        <w:rPr>
          <w:b/>
        </w:rPr>
        <w:t xml:space="preserve"> MINJEC, MINPROFF, MINAS, MINPMEESA</w:t>
      </w:r>
      <w:r w:rsidR="00E44DFE">
        <w:rPr>
          <w:b/>
        </w:rPr>
        <w:t>, MINCOMMERCE</w:t>
      </w:r>
      <w:r w:rsidR="001518DB">
        <w:rPr>
          <w:b/>
        </w:rPr>
        <w:t>.</w:t>
      </w:r>
    </w:p>
    <w:p w14:paraId="7E9E35B1" w14:textId="28506BD9" w:rsidR="002F14AB" w:rsidRDefault="002F14AB" w:rsidP="002F14AB">
      <w:r w:rsidRPr="00326679">
        <w:rPr>
          <w:b/>
        </w:rPr>
        <w:t>Start Date:</w:t>
      </w:r>
      <w:r w:rsidR="00C10AAC">
        <w:rPr>
          <w:b/>
        </w:rPr>
        <w:t xml:space="preserve"> </w:t>
      </w:r>
      <w:r w:rsidR="00236F8A" w:rsidRPr="001B000B">
        <w:rPr>
          <w:bCs/>
        </w:rPr>
        <w:t>1st A</w:t>
      </w:r>
      <w:r w:rsidR="005C5AD3" w:rsidRPr="001B000B">
        <w:rPr>
          <w:bCs/>
        </w:rPr>
        <w:t>p</w:t>
      </w:r>
      <w:r w:rsidR="00236F8A" w:rsidRPr="001B000B">
        <w:rPr>
          <w:bCs/>
        </w:rPr>
        <w:t xml:space="preserve">ril </w:t>
      </w:r>
      <w:r w:rsidR="00C10AAC" w:rsidRPr="001B000B">
        <w:rPr>
          <w:bCs/>
        </w:rPr>
        <w:t>202</w:t>
      </w:r>
      <w:r w:rsidR="00236F8A" w:rsidRPr="001B000B">
        <w:rPr>
          <w:bCs/>
        </w:rPr>
        <w:t>4</w:t>
      </w:r>
      <w:r>
        <w:tab/>
      </w:r>
      <w:r w:rsidRPr="00326679">
        <w:rPr>
          <w:b/>
        </w:rPr>
        <w:t>End Date:</w:t>
      </w:r>
      <w:r w:rsidR="00236F8A">
        <w:rPr>
          <w:b/>
        </w:rPr>
        <w:t xml:space="preserve"> </w:t>
      </w:r>
      <w:r w:rsidR="00236F8A" w:rsidRPr="001B000B">
        <w:rPr>
          <w:bCs/>
        </w:rPr>
        <w:t>15</w:t>
      </w:r>
      <w:r w:rsidR="00A2367B" w:rsidRPr="001B000B">
        <w:rPr>
          <w:bCs/>
        </w:rPr>
        <w:t>th</w:t>
      </w:r>
      <w:r w:rsidR="005C5AD3" w:rsidRPr="001B000B">
        <w:rPr>
          <w:bCs/>
        </w:rPr>
        <w:t xml:space="preserve"> December 2024</w:t>
      </w:r>
      <w:r>
        <w:tab/>
      </w:r>
      <w:r w:rsidR="001B000B" w:rsidRPr="001B000B">
        <w:rPr>
          <w:b/>
        </w:rPr>
        <w:t>PAC meeting date</w:t>
      </w:r>
      <w:r w:rsidR="001B000B">
        <w:t xml:space="preserve">: </w:t>
      </w:r>
      <w:r>
        <w:tab/>
      </w:r>
    </w:p>
    <w:p w14:paraId="167EBC1E" w14:textId="77777777" w:rsidR="002F14AB" w:rsidRDefault="002F14AB" w:rsidP="002F14AB">
      <w:pPr>
        <w:spacing w:after="0"/>
      </w:pPr>
    </w:p>
    <w:tbl>
      <w:tblPr>
        <w:tblW w:w="0" w:type="auto"/>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740"/>
      </w:tblGrid>
      <w:tr w:rsidR="002F14AB" w14:paraId="7D1C6EA5" w14:textId="77777777" w:rsidTr="008662D8">
        <w:trPr>
          <w:trHeight w:val="361"/>
        </w:trPr>
        <w:tc>
          <w:tcPr>
            <w:tcW w:w="9740" w:type="dxa"/>
            <w:shd w:val="clear" w:color="auto" w:fill="auto"/>
            <w:vAlign w:val="center"/>
          </w:tcPr>
          <w:p w14:paraId="17038545" w14:textId="77777777" w:rsidR="002F14AB" w:rsidRPr="000776E9" w:rsidRDefault="002F14AB" w:rsidP="008662D8">
            <w:pPr>
              <w:spacing w:after="0"/>
              <w:jc w:val="center"/>
              <w:rPr>
                <w:b/>
              </w:rPr>
            </w:pPr>
            <w:r w:rsidRPr="001A2495">
              <w:rPr>
                <w:b/>
              </w:rPr>
              <w:t>Brief Description</w:t>
            </w:r>
          </w:p>
        </w:tc>
      </w:tr>
      <w:tr w:rsidR="002F14AB" w14:paraId="4E9B1939" w14:textId="77777777" w:rsidTr="008662D8">
        <w:trPr>
          <w:trHeight w:val="4319"/>
        </w:trPr>
        <w:tc>
          <w:tcPr>
            <w:tcW w:w="9740" w:type="dxa"/>
            <w:shd w:val="clear" w:color="auto" w:fill="auto"/>
          </w:tcPr>
          <w:p w14:paraId="1E82198F" w14:textId="5E643D43" w:rsidR="00601569" w:rsidRDefault="00C343F0" w:rsidP="00601569">
            <w:r w:rsidRPr="00C343F0">
              <w:t xml:space="preserve">The overall outcome of the project is to enhance youth and women employment and empowerment.  To achieve this </w:t>
            </w:r>
            <w:r w:rsidR="00FF1866" w:rsidRPr="00C343F0">
              <w:t>goal</w:t>
            </w:r>
            <w:r w:rsidR="00FF1866">
              <w:t xml:space="preserve"> the</w:t>
            </w:r>
            <w:r w:rsidR="00586957">
              <w:t xml:space="preserve"> </w:t>
            </w:r>
            <w:r w:rsidR="0006323C">
              <w:t>YWEEEP</w:t>
            </w:r>
            <w:r w:rsidRPr="00C343F0">
              <w:t xml:space="preserve"> will seek to </w:t>
            </w:r>
            <w:r w:rsidR="00601569">
              <w:t>(</w:t>
            </w:r>
            <w:proofErr w:type="spellStart"/>
            <w:r w:rsidR="00601569">
              <w:t>i</w:t>
            </w:r>
            <w:proofErr w:type="spellEnd"/>
            <w:r w:rsidR="00601569">
              <w:t xml:space="preserve">) provide equal access to quality training and orientation for young male and female; (ii) ensure and promote equal access to coaching in entrepreneurship for young men and women; (iii) promote equal access to information on </w:t>
            </w:r>
            <w:r w:rsidR="00DC6E5C">
              <w:t>labour</w:t>
            </w:r>
            <w:r w:rsidR="00601569">
              <w:t xml:space="preserve"> market opportunities for young men and women; (iv) accelerate youth and women empowerment through training and transmission of vital skills for </w:t>
            </w:r>
            <w:r w:rsidR="00C10487">
              <w:t>entrepreneurship. The</w:t>
            </w:r>
            <w:r w:rsidR="00601569">
              <w:t xml:space="preserve"> project will use hubs in Yaoundé and Douala to provide all this technical assistance, organize on site trainings in identified RLAs. Seed capital will be given to a selected number of young and women innovators for them to scale their solutions and generate new job opportunities for their peers.   </w:t>
            </w:r>
          </w:p>
          <w:p w14:paraId="382E4A3B" w14:textId="73EE60ED" w:rsidR="00007972" w:rsidRDefault="00C10487" w:rsidP="00601569">
            <w:pPr>
              <w:rPr>
                <w:lang w:val="en"/>
              </w:rPr>
            </w:pPr>
            <w:r>
              <w:t>T</w:t>
            </w:r>
            <w:r w:rsidRPr="00C10487">
              <w:t>hrough these supports</w:t>
            </w:r>
            <w:r w:rsidR="00601569">
              <w:t xml:space="preserve">, UNDP Cameroon will position itself as a leading stakeholder in the alignment of human resources with the needs of the National Development Strategy 2030, especially in terms of digitalization nationwide. </w:t>
            </w:r>
          </w:p>
          <w:p w14:paraId="54A7607E" w14:textId="51F23460" w:rsidR="00A10B8B" w:rsidRDefault="00007972" w:rsidP="00A269EB">
            <w:pPr>
              <w:rPr>
                <w:lang w:val="en"/>
              </w:rPr>
            </w:pPr>
            <w:r>
              <w:rPr>
                <w:lang w:val="en"/>
              </w:rPr>
              <w:t xml:space="preserve">This project has </w:t>
            </w:r>
            <w:r w:rsidR="009D66CD">
              <w:rPr>
                <w:lang w:val="en"/>
              </w:rPr>
              <w:t xml:space="preserve">three major </w:t>
            </w:r>
            <w:r>
              <w:rPr>
                <w:lang w:val="en"/>
              </w:rPr>
              <w:t xml:space="preserve">outcomes, which </w:t>
            </w:r>
            <w:r w:rsidRPr="00007972">
              <w:rPr>
                <w:lang w:val="en"/>
              </w:rPr>
              <w:t>are</w:t>
            </w:r>
            <w:r w:rsidR="00A10B8B">
              <w:rPr>
                <w:lang w:val="en"/>
              </w:rPr>
              <w:t>:</w:t>
            </w:r>
          </w:p>
          <w:p w14:paraId="173C8CB4" w14:textId="7EFDD6AA" w:rsidR="00A269EB" w:rsidRPr="00C343F0" w:rsidRDefault="00A10B8B" w:rsidP="00A269EB">
            <w:r w:rsidRPr="00CF72B9">
              <w:rPr>
                <w:b/>
                <w:bCs/>
              </w:rPr>
              <w:t>Re</w:t>
            </w:r>
            <w:r w:rsidR="007E54A6" w:rsidRPr="00CF72B9">
              <w:rPr>
                <w:b/>
                <w:bCs/>
              </w:rPr>
              <w:t>sul</w:t>
            </w:r>
            <w:r w:rsidR="00A269EB" w:rsidRPr="00CF72B9">
              <w:rPr>
                <w:b/>
                <w:bCs/>
              </w:rPr>
              <w:t>t 1:</w:t>
            </w:r>
            <w:r w:rsidR="00A269EB" w:rsidRPr="00C343F0">
              <w:t xml:space="preserve"> Technical and operational capacities provided to SMEs, startups, cooperatives led by youth and women to develop inclusive value chains in </w:t>
            </w:r>
            <w:r w:rsidR="00FF1866" w:rsidRPr="004A28AB">
              <w:t>agribusiness</w:t>
            </w:r>
            <w:r w:rsidR="00FF1866" w:rsidRPr="00C343F0">
              <w:t xml:space="preserve"> and</w:t>
            </w:r>
            <w:r w:rsidR="00A269EB" w:rsidRPr="00C343F0">
              <w:t xml:space="preserve"> green economy.</w:t>
            </w:r>
            <w:r w:rsidR="007E54A6" w:rsidRPr="00C343F0">
              <w:t xml:space="preserve"> </w:t>
            </w:r>
            <w:r w:rsidR="00A269EB" w:rsidRPr="00C343F0">
              <w:t>With this result, Cameroonian youth and women will possess solutions capable of (</w:t>
            </w:r>
            <w:proofErr w:type="spellStart"/>
            <w:r w:rsidR="00A269EB" w:rsidRPr="00C343F0">
              <w:t>i</w:t>
            </w:r>
            <w:proofErr w:type="spellEnd"/>
            <w:r w:rsidR="00142F2B" w:rsidRPr="00C343F0">
              <w:t>) gaining</w:t>
            </w:r>
            <w:r w:rsidR="00A269EB" w:rsidRPr="00C343F0">
              <w:t xml:space="preserve"> useful skills to build their activities/startups in </w:t>
            </w:r>
            <w:r w:rsidR="00FF1866" w:rsidRPr="00EA43FE">
              <w:t>agribusiness</w:t>
            </w:r>
            <w:r w:rsidR="00FF1866" w:rsidRPr="00C343F0">
              <w:t xml:space="preserve"> and</w:t>
            </w:r>
            <w:r w:rsidR="00A269EB" w:rsidRPr="00C343F0">
              <w:t xml:space="preserve"> green economy value chain (ii) focus</w:t>
            </w:r>
            <w:r w:rsidR="00B02F35" w:rsidRPr="00C343F0">
              <w:t>ing</w:t>
            </w:r>
            <w:r w:rsidR="00A269EB" w:rsidRPr="00C343F0">
              <w:t xml:space="preserve"> on digital which will support activities related to </w:t>
            </w:r>
            <w:r w:rsidR="00FF1866" w:rsidRPr="00186475">
              <w:t>agribusiness</w:t>
            </w:r>
            <w:r w:rsidR="00FF1866" w:rsidRPr="00C343F0">
              <w:t xml:space="preserve"> and</w:t>
            </w:r>
            <w:r w:rsidR="00A269EB" w:rsidRPr="00C343F0">
              <w:t xml:space="preserve"> green economy (</w:t>
            </w:r>
            <w:r w:rsidR="009248F3" w:rsidRPr="00C343F0">
              <w:t>Recycling) Digital</w:t>
            </w:r>
            <w:r w:rsidR="00A269EB" w:rsidRPr="00C343F0">
              <w:t xml:space="preserve"> solution identified through this mapping should speed up results around the identified value chain. </w:t>
            </w:r>
          </w:p>
          <w:p w14:paraId="44A95672" w14:textId="67AE07C2" w:rsidR="00F422AB" w:rsidRPr="00C343F0" w:rsidRDefault="00A269EB" w:rsidP="00A10B8B">
            <w:r w:rsidRPr="00CF72B9">
              <w:rPr>
                <w:b/>
                <w:bCs/>
              </w:rPr>
              <w:t>Result 2:</w:t>
            </w:r>
            <w:r w:rsidRPr="00C343F0">
              <w:t xml:space="preserve"> SMEs,</w:t>
            </w:r>
            <w:r w:rsidR="009248F3">
              <w:t xml:space="preserve"> </w:t>
            </w:r>
            <w:r w:rsidRPr="00C343F0">
              <w:t xml:space="preserve">Start-up led by youth and women have an increased access to </w:t>
            </w:r>
            <w:proofErr w:type="spellStart"/>
            <w:r w:rsidRPr="00C343F0">
              <w:t>AfCFTA</w:t>
            </w:r>
            <w:proofErr w:type="spellEnd"/>
            <w:r w:rsidRPr="00C343F0">
              <w:t xml:space="preserve"> through innovative solutions, especially digital </w:t>
            </w:r>
            <w:r w:rsidR="009248F3" w:rsidRPr="00C343F0">
              <w:t>solution.</w:t>
            </w:r>
            <w:r w:rsidRPr="00C343F0">
              <w:t xml:space="preserve"> The project will facilitate access to necessary skills to get young people and women ready for the African market, a common concern for most African Countries. Digital hubs will play a key role in developing digital ecosystem to facilitate youth and women access to ACFTA. </w:t>
            </w:r>
          </w:p>
          <w:p w14:paraId="730CD6D8" w14:textId="6B21291F" w:rsidR="00007972" w:rsidRPr="00007972" w:rsidRDefault="00A269EB" w:rsidP="00A10B8B">
            <w:pPr>
              <w:rPr>
                <w:lang w:val="en"/>
              </w:rPr>
            </w:pPr>
            <w:r w:rsidRPr="00CF72B9">
              <w:rPr>
                <w:b/>
                <w:bCs/>
              </w:rPr>
              <w:t>Result 3:</w:t>
            </w:r>
            <w:r w:rsidRPr="00C343F0">
              <w:t xml:space="preserve"> Additional resources are mobilized, and strategic partnerships built to scale the initiative.</w:t>
            </w:r>
            <w:r w:rsidRPr="00A269EB">
              <w:rPr>
                <w:b/>
                <w:bCs/>
                <w:lang w:val="en"/>
              </w:rPr>
              <w:t xml:space="preserve"> </w:t>
            </w:r>
            <w:r w:rsidR="009D66CD" w:rsidRPr="00CF72B9">
              <w:t xml:space="preserve">Through </w:t>
            </w:r>
            <w:r w:rsidR="00E862D0" w:rsidRPr="00E862D0">
              <w:t>these results partnerships</w:t>
            </w:r>
            <w:r w:rsidR="009D66CD" w:rsidRPr="00CF72B9">
              <w:t xml:space="preserve"> will be </w:t>
            </w:r>
            <w:r w:rsidR="00FF1866" w:rsidRPr="00CF72B9">
              <w:t>built</w:t>
            </w:r>
            <w:r w:rsidR="009D66CD" w:rsidRPr="00CF72B9">
              <w:t xml:space="preserve"> with private sector, municipalities and CSOs. The aims to </w:t>
            </w:r>
            <w:r w:rsidR="00E862D0" w:rsidRPr="00E862D0">
              <w:t>engage strategic</w:t>
            </w:r>
            <w:r w:rsidR="009D66CD" w:rsidRPr="00CF72B9">
              <w:t xml:space="preserve"> stakeholders and mobilize more resources for a better coverage and greater impact.</w:t>
            </w:r>
          </w:p>
        </w:tc>
      </w:tr>
    </w:tbl>
    <w:p w14:paraId="2F238A2E" w14:textId="1219C33F" w:rsidR="002F14AB" w:rsidRDefault="00273B8D" w:rsidP="002F14AB">
      <w:r>
        <w:rPr>
          <w:noProof/>
        </w:rPr>
        <mc:AlternateContent>
          <mc:Choice Requires="wps">
            <w:drawing>
              <wp:anchor distT="0" distB="0" distL="114300" distR="114300" simplePos="0" relativeHeight="251655680" behindDoc="0" locked="0" layoutInCell="1" allowOverlap="1" wp14:anchorId="0030DCA0" wp14:editId="7DFE682D">
                <wp:simplePos x="0" y="0"/>
                <wp:positionH relativeFrom="column">
                  <wp:posOffset>-37226</wp:posOffset>
                </wp:positionH>
                <wp:positionV relativeFrom="paragraph">
                  <wp:posOffset>198178</wp:posOffset>
                </wp:positionV>
                <wp:extent cx="3201035" cy="1417740"/>
                <wp:effectExtent l="0" t="0" r="18415" b="11430"/>
                <wp:wrapNone/>
                <wp:docPr id="26"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1035" cy="141774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B905AD1" w14:textId="3CC07BF8" w:rsidR="005D490D" w:rsidRPr="00C73993" w:rsidRDefault="005D490D" w:rsidP="002F14AB">
                            <w:pPr>
                              <w:jc w:val="left"/>
                              <w:rPr>
                                <w:sz w:val="20"/>
                                <w:szCs w:val="20"/>
                              </w:rPr>
                            </w:pPr>
                            <w:r w:rsidRPr="00C73993">
                              <w:rPr>
                                <w:sz w:val="20"/>
                                <w:szCs w:val="20"/>
                              </w:rPr>
                              <w:t xml:space="preserve">Contributing </w:t>
                            </w:r>
                            <w:r w:rsidR="00FF1866" w:rsidRPr="00C73993">
                              <w:rPr>
                                <w:sz w:val="20"/>
                                <w:szCs w:val="20"/>
                              </w:rPr>
                              <w:t>Outcome</w:t>
                            </w:r>
                            <w:r w:rsidR="00FF1866">
                              <w:rPr>
                                <w:sz w:val="20"/>
                                <w:szCs w:val="20"/>
                              </w:rPr>
                              <w:t>:</w:t>
                            </w:r>
                          </w:p>
                          <w:p w14:paraId="5295C652" w14:textId="3F60AAD7" w:rsidR="005D490D" w:rsidRDefault="005D490D" w:rsidP="00B9742D">
                            <w:pPr>
                              <w:jc w:val="left"/>
                              <w:rPr>
                                <w:b/>
                                <w:sz w:val="20"/>
                                <w:szCs w:val="20"/>
                              </w:rPr>
                            </w:pPr>
                            <w:r>
                              <w:rPr>
                                <w:b/>
                                <w:sz w:val="20"/>
                                <w:szCs w:val="20"/>
                              </w:rPr>
                              <w:t xml:space="preserve">SP Outcome 1: </w:t>
                            </w:r>
                            <w:r w:rsidRPr="00B9742D">
                              <w:rPr>
                                <w:b/>
                                <w:sz w:val="20"/>
                                <w:szCs w:val="20"/>
                              </w:rPr>
                              <w:t xml:space="preserve">Accelerate structural transformations for sustainable </w:t>
                            </w:r>
                            <w:r w:rsidR="00FF1866" w:rsidRPr="00B9742D">
                              <w:rPr>
                                <w:b/>
                                <w:sz w:val="20"/>
                                <w:szCs w:val="20"/>
                              </w:rPr>
                              <w:t>development.</w:t>
                            </w:r>
                          </w:p>
                          <w:p w14:paraId="73FE60FD" w14:textId="77777777" w:rsidR="005D490D" w:rsidRPr="00C73993" w:rsidRDefault="005D490D" w:rsidP="00B9742D">
                            <w:pPr>
                              <w:jc w:val="left"/>
                              <w:rPr>
                                <w:sz w:val="20"/>
                                <w:szCs w:val="20"/>
                              </w:rPr>
                            </w:pPr>
                          </w:p>
                          <w:p w14:paraId="0A992DCE" w14:textId="0ABB32E4" w:rsidR="005D490D" w:rsidRDefault="005D490D" w:rsidP="002F14AB">
                            <w:pPr>
                              <w:rPr>
                                <w:sz w:val="20"/>
                                <w:szCs w:val="20"/>
                              </w:rPr>
                            </w:pPr>
                            <w:r w:rsidRPr="00C73993">
                              <w:rPr>
                                <w:sz w:val="20"/>
                                <w:szCs w:val="20"/>
                              </w:rPr>
                              <w:t>Indicative Output</w:t>
                            </w:r>
                            <w:r>
                              <w:rPr>
                                <w:sz w:val="20"/>
                                <w:szCs w:val="20"/>
                              </w:rPr>
                              <w:t>(</w:t>
                            </w:r>
                            <w:r w:rsidRPr="00C73993">
                              <w:rPr>
                                <w:sz w:val="20"/>
                                <w:szCs w:val="20"/>
                              </w:rPr>
                              <w:t>s</w:t>
                            </w:r>
                            <w:r>
                              <w:rPr>
                                <w:sz w:val="20"/>
                                <w:szCs w:val="20"/>
                              </w:rPr>
                              <w:t>) with gender marker</w:t>
                            </w:r>
                            <w:r>
                              <w:rPr>
                                <w:sz w:val="20"/>
                                <w:szCs w:val="20"/>
                                <w:vertAlign w:val="superscript"/>
                              </w:rPr>
                              <w:t>2</w:t>
                            </w:r>
                            <w:r>
                              <w:rPr>
                                <w:sz w:val="20"/>
                                <w:szCs w:val="20"/>
                              </w:rPr>
                              <w:t>:</w:t>
                            </w:r>
                            <w:r w:rsidR="00502A6B">
                              <w:rPr>
                                <w:sz w:val="20"/>
                                <w:szCs w:val="20"/>
                              </w:rPr>
                              <w:t xml:space="preserve"> Gen 3</w:t>
                            </w:r>
                          </w:p>
                          <w:p w14:paraId="084734E6" w14:textId="77777777" w:rsidR="00347F7A" w:rsidRDefault="00347F7A" w:rsidP="002F14AB">
                            <w:pPr>
                              <w:rPr>
                                <w:sz w:val="20"/>
                                <w:szCs w:val="20"/>
                              </w:rPr>
                            </w:pPr>
                          </w:p>
                          <w:p w14:paraId="208F43C1" w14:textId="7E8F5D8A" w:rsidR="00DC73C0" w:rsidRDefault="00DC73C0" w:rsidP="002F14AB">
                            <w:pPr>
                              <w:rPr>
                                <w:sz w:val="20"/>
                                <w:szCs w:val="20"/>
                              </w:rPr>
                            </w:pPr>
                            <w:r>
                              <w:rPr>
                                <w:sz w:val="20"/>
                                <w:szCs w:val="20"/>
                              </w:rPr>
                              <w:t>Implementation: D</w:t>
                            </w:r>
                            <w:r w:rsidR="00A2367B">
                              <w:rPr>
                                <w:sz w:val="20"/>
                                <w:szCs w:val="20"/>
                              </w:rPr>
                              <w:t>IM</w:t>
                            </w:r>
                          </w:p>
                          <w:p w14:paraId="2D8A097D" w14:textId="77777777" w:rsidR="009248F3" w:rsidRDefault="009248F3" w:rsidP="002F14AB">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30DCA0" id="_x0000_t202" coordsize="21600,21600" o:spt="202" path="m,l,21600r21600,l21600,xe">
                <v:stroke joinstyle="miter"/>
                <v:path gradientshapeok="t" o:connecttype="rect"/>
              </v:shapetype>
              <v:shape id="Text Box 107" o:spid="_x0000_s1026" type="#_x0000_t202" style="position:absolute;left:0;text-align:left;margin-left:-2.95pt;margin-top:15.6pt;width:252.05pt;height:111.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">
                <v:textbox>
                  <w:txbxContent>
                    <w:p w14:paraId="1B905AD1" w14:textId="3CC07BF8" w:rsidR="005D490D" w:rsidRPr="00C73993" w:rsidRDefault="005D490D" w:rsidP="002F14AB">
                      <w:pPr>
                        <w:jc w:val="left"/>
                        <w:rPr>
                          <w:sz w:val="20"/>
                          <w:szCs w:val="20"/>
                        </w:rPr>
                      </w:pPr>
                      <w:r w:rsidRPr="00C73993">
                        <w:rPr>
                          <w:sz w:val="20"/>
                          <w:szCs w:val="20"/>
                        </w:rPr>
                        <w:t xml:space="preserve">Contributing </w:t>
                      </w:r>
                      <w:r w:rsidR="00FF1866" w:rsidRPr="00C73993">
                        <w:rPr>
                          <w:sz w:val="20"/>
                          <w:szCs w:val="20"/>
                        </w:rPr>
                        <w:t>Outcome</w:t>
                      </w:r>
                      <w:r w:rsidR="00FF1866">
                        <w:rPr>
                          <w:sz w:val="20"/>
                          <w:szCs w:val="20"/>
                        </w:rPr>
                        <w:t>:</w:t>
                      </w:r>
                    </w:p>
                    <w:p w14:paraId="5295C652" w14:textId="3F60AAD7" w:rsidR="005D490D" w:rsidRDefault="005D490D" w:rsidP="00B9742D">
                      <w:pPr>
                        <w:jc w:val="left"/>
                        <w:rPr>
                          <w:b/>
                          <w:sz w:val="20"/>
                          <w:szCs w:val="20"/>
                        </w:rPr>
                      </w:pPr>
                      <w:r>
                        <w:rPr>
                          <w:b/>
                          <w:sz w:val="20"/>
                          <w:szCs w:val="20"/>
                        </w:rPr>
                        <w:t xml:space="preserve">SP Outcome 1: </w:t>
                      </w:r>
                      <w:r w:rsidRPr="00B9742D">
                        <w:rPr>
                          <w:b/>
                          <w:sz w:val="20"/>
                          <w:szCs w:val="20"/>
                        </w:rPr>
                        <w:t xml:space="preserve">Accelerate structural transformations for sustainable </w:t>
                      </w:r>
                      <w:r w:rsidR="00FF1866" w:rsidRPr="00B9742D">
                        <w:rPr>
                          <w:b/>
                          <w:sz w:val="20"/>
                          <w:szCs w:val="20"/>
                        </w:rPr>
                        <w:t>development.</w:t>
                      </w:r>
                    </w:p>
                    <w:p w14:paraId="73FE60FD" w14:textId="77777777" w:rsidR="005D490D" w:rsidRPr="00C73993" w:rsidRDefault="005D490D" w:rsidP="00B9742D">
                      <w:pPr>
                        <w:jc w:val="left"/>
                        <w:rPr>
                          <w:sz w:val="20"/>
                          <w:szCs w:val="20"/>
                        </w:rPr>
                      </w:pPr>
                    </w:p>
                    <w:p w14:paraId="0A992DCE" w14:textId="0ABB32E4" w:rsidR="005D490D" w:rsidRDefault="005D490D" w:rsidP="002F14AB">
                      <w:pPr>
                        <w:rPr>
                          <w:sz w:val="20"/>
                          <w:szCs w:val="20"/>
                        </w:rPr>
                      </w:pPr>
                      <w:r w:rsidRPr="00C73993">
                        <w:rPr>
                          <w:sz w:val="20"/>
                          <w:szCs w:val="20"/>
                        </w:rPr>
                        <w:t>Indicative Output</w:t>
                      </w:r>
                      <w:r>
                        <w:rPr>
                          <w:sz w:val="20"/>
                          <w:szCs w:val="20"/>
                        </w:rPr>
                        <w:t>(</w:t>
                      </w:r>
                      <w:r w:rsidRPr="00C73993">
                        <w:rPr>
                          <w:sz w:val="20"/>
                          <w:szCs w:val="20"/>
                        </w:rPr>
                        <w:t>s</w:t>
                      </w:r>
                      <w:r>
                        <w:rPr>
                          <w:sz w:val="20"/>
                          <w:szCs w:val="20"/>
                        </w:rPr>
                        <w:t>) with gender marker</w:t>
                      </w:r>
                      <w:r>
                        <w:rPr>
                          <w:sz w:val="20"/>
                          <w:szCs w:val="20"/>
                          <w:vertAlign w:val="superscript"/>
                        </w:rPr>
                        <w:t>2</w:t>
                      </w:r>
                      <w:r>
                        <w:rPr>
                          <w:sz w:val="20"/>
                          <w:szCs w:val="20"/>
                        </w:rPr>
                        <w:t>:</w:t>
                      </w:r>
                      <w:r w:rsidR="00502A6B">
                        <w:rPr>
                          <w:sz w:val="20"/>
                          <w:szCs w:val="20"/>
                        </w:rPr>
                        <w:t xml:space="preserve"> Gen 3</w:t>
                      </w:r>
                    </w:p>
                    <w:p w14:paraId="084734E6" w14:textId="77777777" w:rsidR="00347F7A" w:rsidRDefault="00347F7A" w:rsidP="002F14AB">
                      <w:pPr>
                        <w:rPr>
                          <w:sz w:val="20"/>
                          <w:szCs w:val="20"/>
                        </w:rPr>
                      </w:pPr>
                    </w:p>
                    <w:p w14:paraId="208F43C1" w14:textId="7E8F5D8A" w:rsidR="00DC73C0" w:rsidRDefault="00DC73C0" w:rsidP="002F14AB">
                      <w:pPr>
                        <w:rPr>
                          <w:sz w:val="20"/>
                          <w:szCs w:val="20"/>
                        </w:rPr>
                      </w:pPr>
                      <w:r>
                        <w:rPr>
                          <w:sz w:val="20"/>
                          <w:szCs w:val="20"/>
                        </w:rPr>
                        <w:t>Implementation: D</w:t>
                      </w:r>
                      <w:r w:rsidR="00A2367B">
                        <w:rPr>
                          <w:sz w:val="20"/>
                          <w:szCs w:val="20"/>
                        </w:rPr>
                        <w:t>IM</w:t>
                      </w:r>
                    </w:p>
                    <w:p w14:paraId="2D8A097D" w14:textId="77777777" w:rsidR="009248F3" w:rsidRDefault="009248F3" w:rsidP="002F14AB">
                      <w:pPr>
                        <w:rPr>
                          <w:sz w:val="20"/>
                          <w:szCs w:val="20"/>
                        </w:rPr>
                      </w:pPr>
                    </w:p>
                  </w:txbxContent>
                </v:textbox>
              </v:shape>
            </w:pict>
          </mc:Fallback>
        </mc:AlternateContent>
      </w:r>
      <w:r w:rsidR="002F14AB">
        <w:tab/>
      </w:r>
      <w:r w:rsidR="002F14AB">
        <w:rPr>
          <w:b/>
        </w:rPr>
        <w:tab/>
      </w:r>
    </w:p>
    <w:tbl>
      <w:tblPr>
        <w:tblW w:w="458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1461"/>
        <w:gridCol w:w="1660"/>
      </w:tblGrid>
      <w:tr w:rsidR="002F14AB" w:rsidRPr="00D460CE" w14:paraId="1365885A" w14:textId="77777777" w:rsidTr="00BD4797">
        <w:trPr>
          <w:jc w:val="right"/>
        </w:trPr>
        <w:tc>
          <w:tcPr>
            <w:tcW w:w="1459" w:type="dxa"/>
            <w:shd w:val="clear" w:color="auto" w:fill="auto"/>
          </w:tcPr>
          <w:p w14:paraId="0178E4D3" w14:textId="77777777" w:rsidR="002F14AB" w:rsidRPr="003069DF" w:rsidRDefault="002F14AB" w:rsidP="008662D8">
            <w:pPr>
              <w:spacing w:before="60"/>
              <w:jc w:val="left"/>
              <w:rPr>
                <w:b/>
                <w:sz w:val="20"/>
                <w:szCs w:val="20"/>
              </w:rPr>
            </w:pPr>
            <w:r w:rsidRPr="003069DF">
              <w:rPr>
                <w:b/>
                <w:sz w:val="20"/>
                <w:szCs w:val="20"/>
              </w:rPr>
              <w:t>Total resources required:</w:t>
            </w:r>
          </w:p>
        </w:tc>
        <w:tc>
          <w:tcPr>
            <w:tcW w:w="3121" w:type="dxa"/>
            <w:gridSpan w:val="2"/>
            <w:shd w:val="clear" w:color="auto" w:fill="auto"/>
            <w:vAlign w:val="center"/>
          </w:tcPr>
          <w:p w14:paraId="15EF2B87" w14:textId="5DE1E377" w:rsidR="002F14AB" w:rsidRPr="00C73993" w:rsidRDefault="007F2300" w:rsidP="008662D8">
            <w:pPr>
              <w:jc w:val="right"/>
              <w:rPr>
                <w:sz w:val="24"/>
              </w:rPr>
            </w:pPr>
            <w:r>
              <w:rPr>
                <w:sz w:val="24"/>
              </w:rPr>
              <w:t>600,000 USD</w:t>
            </w:r>
          </w:p>
        </w:tc>
      </w:tr>
      <w:tr w:rsidR="002F14AB" w:rsidRPr="00D460CE" w14:paraId="29FEC763" w14:textId="77777777" w:rsidTr="00BD4797">
        <w:trPr>
          <w:jc w:val="right"/>
        </w:trPr>
        <w:tc>
          <w:tcPr>
            <w:tcW w:w="1459" w:type="dxa"/>
            <w:vMerge w:val="restart"/>
            <w:shd w:val="clear" w:color="auto" w:fill="auto"/>
          </w:tcPr>
          <w:p w14:paraId="392CAD6A" w14:textId="77777777" w:rsidR="002F14AB" w:rsidRPr="003069DF" w:rsidRDefault="002F14AB" w:rsidP="008662D8">
            <w:pPr>
              <w:spacing w:before="60"/>
              <w:jc w:val="left"/>
              <w:rPr>
                <w:b/>
                <w:sz w:val="20"/>
                <w:szCs w:val="20"/>
              </w:rPr>
            </w:pPr>
            <w:r w:rsidRPr="003069DF">
              <w:rPr>
                <w:b/>
                <w:sz w:val="20"/>
                <w:szCs w:val="20"/>
              </w:rPr>
              <w:t>Total resources allocated:</w:t>
            </w:r>
          </w:p>
        </w:tc>
        <w:tc>
          <w:tcPr>
            <w:tcW w:w="3121" w:type="dxa"/>
            <w:gridSpan w:val="2"/>
            <w:shd w:val="clear" w:color="auto" w:fill="auto"/>
            <w:vAlign w:val="center"/>
          </w:tcPr>
          <w:p w14:paraId="02058CFF" w14:textId="55083790" w:rsidR="002F14AB" w:rsidRPr="00D460CE" w:rsidRDefault="00C07933" w:rsidP="008662D8">
            <w:pPr>
              <w:jc w:val="right"/>
            </w:pPr>
            <w:r>
              <w:rPr>
                <w:sz w:val="24"/>
              </w:rPr>
              <w:t>590,000 USD</w:t>
            </w:r>
          </w:p>
        </w:tc>
      </w:tr>
      <w:tr w:rsidR="002F14AB" w:rsidRPr="00D460CE" w14:paraId="24490115" w14:textId="77777777" w:rsidTr="00BD4797">
        <w:trPr>
          <w:jc w:val="right"/>
        </w:trPr>
        <w:tc>
          <w:tcPr>
            <w:tcW w:w="1459" w:type="dxa"/>
            <w:vMerge/>
            <w:shd w:val="clear" w:color="auto" w:fill="auto"/>
          </w:tcPr>
          <w:p w14:paraId="2E33F603" w14:textId="77777777" w:rsidR="002F14AB" w:rsidRPr="003069DF" w:rsidRDefault="002F14AB" w:rsidP="008662D8">
            <w:pPr>
              <w:rPr>
                <w:sz w:val="20"/>
                <w:szCs w:val="20"/>
              </w:rPr>
            </w:pPr>
          </w:p>
        </w:tc>
        <w:tc>
          <w:tcPr>
            <w:tcW w:w="1461" w:type="dxa"/>
            <w:shd w:val="clear" w:color="auto" w:fill="auto"/>
            <w:vAlign w:val="center"/>
          </w:tcPr>
          <w:p w14:paraId="1A71A1CA" w14:textId="378F807E" w:rsidR="002F14AB" w:rsidRPr="00914264" w:rsidRDefault="002F14AB" w:rsidP="00D601C1">
            <w:pPr>
              <w:spacing w:after="0"/>
              <w:rPr>
                <w:b/>
                <w:sz w:val="20"/>
                <w:szCs w:val="20"/>
              </w:rPr>
            </w:pPr>
            <w:r>
              <w:rPr>
                <w:b/>
                <w:sz w:val="20"/>
                <w:szCs w:val="20"/>
              </w:rPr>
              <w:t>TRAC</w:t>
            </w:r>
            <w:r w:rsidR="00BD4797">
              <w:rPr>
                <w:b/>
                <w:sz w:val="20"/>
                <w:szCs w:val="20"/>
              </w:rPr>
              <w:t xml:space="preserve"> 2</w:t>
            </w:r>
            <w:r>
              <w:rPr>
                <w:b/>
                <w:sz w:val="20"/>
                <w:szCs w:val="20"/>
              </w:rPr>
              <w:t>:</w:t>
            </w:r>
          </w:p>
        </w:tc>
        <w:tc>
          <w:tcPr>
            <w:tcW w:w="1660" w:type="dxa"/>
            <w:shd w:val="clear" w:color="auto" w:fill="auto"/>
            <w:vAlign w:val="center"/>
          </w:tcPr>
          <w:p w14:paraId="14588DEA" w14:textId="51B25FA1" w:rsidR="002F14AB" w:rsidRPr="00D460CE" w:rsidRDefault="00BD4797" w:rsidP="008662D8">
            <w:pPr>
              <w:spacing w:after="0"/>
              <w:jc w:val="center"/>
            </w:pPr>
            <w:r>
              <w:rPr>
                <w:sz w:val="24"/>
              </w:rPr>
              <w:t>590,000 USD</w:t>
            </w:r>
          </w:p>
        </w:tc>
      </w:tr>
      <w:tr w:rsidR="002F14AB" w:rsidRPr="00D460CE" w14:paraId="7A18156C" w14:textId="77777777" w:rsidTr="00BD4797">
        <w:trPr>
          <w:trHeight w:val="314"/>
          <w:jc w:val="right"/>
        </w:trPr>
        <w:tc>
          <w:tcPr>
            <w:tcW w:w="1459" w:type="dxa"/>
            <w:shd w:val="clear" w:color="auto" w:fill="auto"/>
            <w:vAlign w:val="center"/>
          </w:tcPr>
          <w:p w14:paraId="10E641C4" w14:textId="77777777" w:rsidR="002F14AB" w:rsidRPr="003069DF" w:rsidRDefault="002F14AB" w:rsidP="008662D8">
            <w:pPr>
              <w:spacing w:after="0"/>
              <w:jc w:val="left"/>
              <w:rPr>
                <w:sz w:val="20"/>
                <w:szCs w:val="20"/>
              </w:rPr>
            </w:pPr>
            <w:r w:rsidRPr="003069DF">
              <w:rPr>
                <w:b/>
                <w:sz w:val="20"/>
                <w:szCs w:val="20"/>
              </w:rPr>
              <w:t>Unfunded:</w:t>
            </w:r>
          </w:p>
        </w:tc>
        <w:tc>
          <w:tcPr>
            <w:tcW w:w="3121" w:type="dxa"/>
            <w:gridSpan w:val="2"/>
            <w:shd w:val="clear" w:color="auto" w:fill="auto"/>
            <w:vAlign w:val="center"/>
          </w:tcPr>
          <w:p w14:paraId="6C75B11A" w14:textId="7C895574" w:rsidR="002F14AB" w:rsidRPr="003069DF" w:rsidRDefault="003846A0" w:rsidP="008662D8">
            <w:pPr>
              <w:spacing w:after="0"/>
              <w:jc w:val="right"/>
              <w:rPr>
                <w:sz w:val="20"/>
                <w:szCs w:val="20"/>
              </w:rPr>
            </w:pPr>
            <w:r>
              <w:rPr>
                <w:sz w:val="20"/>
                <w:szCs w:val="20"/>
              </w:rPr>
              <w:t>N/A</w:t>
            </w:r>
          </w:p>
        </w:tc>
      </w:tr>
    </w:tbl>
    <w:p w14:paraId="08FACE7E" w14:textId="77777777" w:rsidR="002F14AB" w:rsidRDefault="002F14AB" w:rsidP="002F14AB">
      <w:pPr>
        <w:spacing w:after="0"/>
      </w:pPr>
    </w:p>
    <w:p w14:paraId="5C704FC2" w14:textId="77777777" w:rsidR="0084353E" w:rsidRDefault="0084353E" w:rsidP="002F14AB">
      <w:pPr>
        <w:spacing w:after="0"/>
      </w:pPr>
    </w:p>
    <w:p w14:paraId="2360C6A4" w14:textId="77777777" w:rsidR="0084353E" w:rsidRDefault="0084353E" w:rsidP="002F14AB">
      <w:pPr>
        <w:spacing w:after="0"/>
      </w:pPr>
    </w:p>
    <w:p w14:paraId="7618EB8D" w14:textId="77777777" w:rsidR="0084353E" w:rsidRDefault="0084353E" w:rsidP="002F14AB">
      <w:pPr>
        <w:spacing w:after="0"/>
      </w:pPr>
    </w:p>
    <w:p w14:paraId="7CDA3782" w14:textId="77777777" w:rsidR="0084353E" w:rsidRDefault="0084353E" w:rsidP="002F14AB">
      <w:pPr>
        <w:spacing w:after="0"/>
      </w:pPr>
    </w:p>
    <w:p w14:paraId="73E84299" w14:textId="77777777" w:rsidR="0084353E" w:rsidRDefault="0084353E" w:rsidP="002F14AB">
      <w:pPr>
        <w:spacing w:after="0"/>
      </w:pPr>
    </w:p>
    <w:p w14:paraId="02E68E15" w14:textId="77777777" w:rsidR="0084353E" w:rsidRDefault="0084353E" w:rsidP="002F14AB">
      <w:pPr>
        <w:spacing w:after="0"/>
      </w:pPr>
    </w:p>
    <w:p w14:paraId="370171B8" w14:textId="77777777" w:rsidR="0084353E" w:rsidRDefault="0084353E" w:rsidP="002F14AB">
      <w:pPr>
        <w:spacing w:after="0"/>
      </w:pPr>
    </w:p>
    <w:p w14:paraId="18D06DCD" w14:textId="77777777" w:rsidR="002F14AB" w:rsidRDefault="002F14AB" w:rsidP="002F14AB">
      <w:pPr>
        <w:tabs>
          <w:tab w:val="left" w:pos="960"/>
        </w:tabs>
        <w:spacing w:before="120" w:after="0"/>
      </w:pPr>
      <w:r>
        <w:t>Agreed by (signatures)</w:t>
      </w:r>
      <w:r>
        <w:rPr>
          <w:rStyle w:val="Appelnotedebasdep"/>
        </w:rPr>
        <w:footnoteReference w:id="2"/>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5"/>
      </w:tblGrid>
      <w:tr w:rsidR="00347F7A" w14:paraId="26FF387F" w14:textId="77777777" w:rsidTr="00A54404">
        <w:tc>
          <w:tcPr>
            <w:tcW w:w="9535" w:type="dxa"/>
            <w:shd w:val="clear" w:color="auto" w:fill="auto"/>
          </w:tcPr>
          <w:p w14:paraId="1AC11269" w14:textId="77777777" w:rsidR="00347F7A" w:rsidRDefault="00347F7A" w:rsidP="008662D8">
            <w:pPr>
              <w:spacing w:after="0"/>
              <w:jc w:val="center"/>
            </w:pPr>
            <w:r>
              <w:t>UNDP</w:t>
            </w:r>
          </w:p>
        </w:tc>
      </w:tr>
      <w:tr w:rsidR="00347F7A" w14:paraId="3BF7AF95" w14:textId="77777777" w:rsidTr="009912DB">
        <w:trPr>
          <w:trHeight w:val="1412"/>
        </w:trPr>
        <w:tc>
          <w:tcPr>
            <w:tcW w:w="9535" w:type="dxa"/>
            <w:shd w:val="clear" w:color="auto" w:fill="auto"/>
          </w:tcPr>
          <w:p w14:paraId="13F2FE8B" w14:textId="77777777" w:rsidR="00347F7A" w:rsidRPr="00666B7D" w:rsidRDefault="00347F7A" w:rsidP="008662D8">
            <w:pPr>
              <w:spacing w:after="0"/>
              <w:jc w:val="left"/>
              <w:rPr>
                <w:sz w:val="20"/>
                <w:szCs w:val="20"/>
              </w:rPr>
            </w:pPr>
          </w:p>
          <w:p w14:paraId="1EAD8B8D" w14:textId="5F5FDFB2" w:rsidR="00347F7A" w:rsidRPr="00666B7D" w:rsidRDefault="00347F7A" w:rsidP="008662D8">
            <w:pPr>
              <w:spacing w:after="0"/>
              <w:jc w:val="left"/>
              <w:rPr>
                <w:sz w:val="20"/>
                <w:szCs w:val="20"/>
              </w:rPr>
            </w:pPr>
          </w:p>
          <w:p w14:paraId="02CF6E4D" w14:textId="77777777" w:rsidR="00347F7A" w:rsidRPr="00666B7D" w:rsidRDefault="00347F7A" w:rsidP="008662D8">
            <w:pPr>
              <w:spacing w:after="0"/>
              <w:jc w:val="left"/>
              <w:rPr>
                <w:sz w:val="20"/>
                <w:szCs w:val="20"/>
              </w:rPr>
            </w:pPr>
          </w:p>
          <w:p w14:paraId="6AC73DC9" w14:textId="77777777" w:rsidR="00347F7A" w:rsidRPr="00666B7D" w:rsidRDefault="00347F7A" w:rsidP="008662D8">
            <w:pPr>
              <w:spacing w:after="0"/>
              <w:jc w:val="left"/>
              <w:rPr>
                <w:sz w:val="20"/>
                <w:szCs w:val="20"/>
              </w:rPr>
            </w:pPr>
          </w:p>
          <w:p w14:paraId="789A429A" w14:textId="77777777" w:rsidR="00347F7A" w:rsidRPr="00666B7D" w:rsidRDefault="00347F7A" w:rsidP="008662D8">
            <w:pPr>
              <w:spacing w:after="0"/>
              <w:jc w:val="left"/>
              <w:rPr>
                <w:sz w:val="20"/>
                <w:szCs w:val="20"/>
              </w:rPr>
            </w:pPr>
          </w:p>
          <w:p w14:paraId="50FA0528" w14:textId="77777777" w:rsidR="00347F7A" w:rsidRPr="00666B7D" w:rsidRDefault="00347F7A" w:rsidP="008662D8">
            <w:pPr>
              <w:spacing w:after="0"/>
              <w:jc w:val="left"/>
              <w:rPr>
                <w:sz w:val="20"/>
                <w:szCs w:val="20"/>
              </w:rPr>
            </w:pPr>
          </w:p>
          <w:p w14:paraId="22A4A913" w14:textId="77777777" w:rsidR="00347F7A" w:rsidRPr="00666B7D" w:rsidRDefault="00347F7A" w:rsidP="008662D8">
            <w:pPr>
              <w:spacing w:after="0"/>
              <w:jc w:val="left"/>
              <w:rPr>
                <w:sz w:val="20"/>
                <w:szCs w:val="20"/>
              </w:rPr>
            </w:pPr>
            <w:r w:rsidRPr="00666B7D">
              <w:rPr>
                <w:sz w:val="20"/>
                <w:szCs w:val="20"/>
              </w:rPr>
              <w:t>Print Name:</w:t>
            </w:r>
          </w:p>
        </w:tc>
      </w:tr>
      <w:tr w:rsidR="00347F7A" w14:paraId="207BFD2F" w14:textId="77777777" w:rsidTr="00A300C5">
        <w:tc>
          <w:tcPr>
            <w:tcW w:w="9535" w:type="dxa"/>
            <w:shd w:val="clear" w:color="auto" w:fill="auto"/>
          </w:tcPr>
          <w:p w14:paraId="3141A80E" w14:textId="50A53153" w:rsidR="00347F7A" w:rsidRDefault="00347F7A" w:rsidP="008662D8">
            <w:pPr>
              <w:spacing w:after="0"/>
              <w:jc w:val="left"/>
            </w:pPr>
            <w:r>
              <w:t xml:space="preserve">Date: </w:t>
            </w:r>
          </w:p>
        </w:tc>
      </w:tr>
    </w:tbl>
    <w:p w14:paraId="4FACB51D" w14:textId="77777777" w:rsidR="002F14AB" w:rsidRDefault="002F14AB" w:rsidP="00256EB2">
      <w:pPr>
        <w:pStyle w:val="Titre1"/>
        <w:numPr>
          <w:ilvl w:val="0"/>
          <w:numId w:val="2"/>
        </w:numPr>
      </w:pPr>
      <w:r>
        <w:br w:type="page"/>
      </w:r>
      <w:r>
        <w:lastRenderedPageBreak/>
        <w:t xml:space="preserve">Development Challenge </w:t>
      </w:r>
      <w:r>
        <w:rPr>
          <w:sz w:val="20"/>
        </w:rPr>
        <w:t>(1/4</w:t>
      </w:r>
      <w:r w:rsidRPr="00635B19">
        <w:rPr>
          <w:sz w:val="20"/>
        </w:rPr>
        <w:t xml:space="preserve"> page – 2 pages</w:t>
      </w:r>
      <w:r>
        <w:rPr>
          <w:sz w:val="20"/>
        </w:rPr>
        <w:t xml:space="preserve"> recommended</w:t>
      </w:r>
      <w:r w:rsidRPr="00635B19">
        <w:rPr>
          <w:sz w:val="20"/>
        </w:rPr>
        <w:t>)</w:t>
      </w:r>
    </w:p>
    <w:p w14:paraId="5A300985" w14:textId="77777777" w:rsidR="00A50CFC" w:rsidRDefault="00644E59" w:rsidP="00644E59">
      <w:pPr>
        <w:spacing w:after="0"/>
        <w:rPr>
          <w:szCs w:val="22"/>
          <w:lang w:val="en"/>
        </w:rPr>
      </w:pPr>
      <w:r w:rsidRPr="00644E59">
        <w:rPr>
          <w:szCs w:val="22"/>
          <w:lang w:val="en"/>
        </w:rPr>
        <w:t xml:space="preserve">The economic empowerment of youth and women is a concern of the government as stated in its strategic document through the National Development Strategy. Women represent 51% of the population and young people represent more than 60 % of the Cameroonian population under 25 years of age. The Country aims to promote equal opportunities for women and men in the economic and employment fields. According to the second Survey of Employment and the Informal Sector, 75.8 % of youth aged 15-34 are underemployed among which 78.8 % are women and 60.2 % are men. As stated in the NDS30, the digital, the development of industry and especially food industries are key component for the structural transformation of economy. </w:t>
      </w:r>
    </w:p>
    <w:p w14:paraId="195157A9" w14:textId="77777777" w:rsidR="00A50CFC" w:rsidRDefault="00A50CFC" w:rsidP="00644E59">
      <w:pPr>
        <w:spacing w:after="0"/>
        <w:rPr>
          <w:szCs w:val="22"/>
          <w:lang w:val="en"/>
        </w:rPr>
      </w:pPr>
    </w:p>
    <w:p w14:paraId="3AC83EBF" w14:textId="11DC0197" w:rsidR="00A50CFC" w:rsidRDefault="00A50CFC" w:rsidP="00644E59">
      <w:pPr>
        <w:spacing w:after="0"/>
        <w:rPr>
          <w:szCs w:val="22"/>
          <w:lang w:val="en"/>
        </w:rPr>
      </w:pPr>
      <w:r w:rsidRPr="00A50CFC">
        <w:rPr>
          <w:szCs w:val="22"/>
          <w:lang w:val="en"/>
        </w:rPr>
        <w:t>Furthermore, the import-substitution/export promotion policy is a key orientation retained by the NDS30, to provide substantial added value, favorable to economic growth, the reduction of poverty and inequalities, the emulation of the productive apparatus, the accumulation of national wealth and the structural modifications essential to the industrialization of the country. This is precisely, on the one hand, to boost agro-industrial value chains which will make it possible to accelerate the production and processing of local products to replace imported products and on the other hand, to conquer markets through export promotion.</w:t>
      </w:r>
    </w:p>
    <w:p w14:paraId="62FF24A9" w14:textId="77777777" w:rsidR="00A50CFC" w:rsidRDefault="00A50CFC" w:rsidP="00644E59">
      <w:pPr>
        <w:spacing w:after="0"/>
        <w:rPr>
          <w:szCs w:val="22"/>
          <w:lang w:val="en"/>
        </w:rPr>
      </w:pPr>
    </w:p>
    <w:p w14:paraId="261FCD43" w14:textId="1A5EE7B5" w:rsidR="00644E59" w:rsidRPr="00644E59" w:rsidRDefault="00644E59" w:rsidP="00644E59">
      <w:pPr>
        <w:spacing w:after="0"/>
        <w:rPr>
          <w:szCs w:val="22"/>
          <w:lang w:val="en"/>
        </w:rPr>
      </w:pPr>
      <w:r w:rsidRPr="00644E59">
        <w:rPr>
          <w:szCs w:val="22"/>
          <w:lang w:val="en"/>
        </w:rPr>
        <w:t>Cameroon has broad access to raw materials to facilitate the processing of its local products. However, one of the major challenges for entrepreneurship, particularly for young people and women, is the low final quality of their products, which makes them uncompetitive and difficult to access markets. In addition, women and young people are most prevalent in the informal sector, lack digital skills to make their business grow, and not trained to seize opportunities from sub regional market (CEMAC) and continental market (</w:t>
      </w:r>
      <w:proofErr w:type="spellStart"/>
      <w:r w:rsidRPr="00644E59">
        <w:rPr>
          <w:szCs w:val="22"/>
          <w:lang w:val="en"/>
        </w:rPr>
        <w:t>A</w:t>
      </w:r>
      <w:r w:rsidR="004A1F30">
        <w:rPr>
          <w:szCs w:val="22"/>
          <w:lang w:val="en"/>
        </w:rPr>
        <w:t>f</w:t>
      </w:r>
      <w:r w:rsidRPr="00644E59">
        <w:rPr>
          <w:szCs w:val="22"/>
          <w:lang w:val="en"/>
        </w:rPr>
        <w:t>C</w:t>
      </w:r>
      <w:r w:rsidR="00073447">
        <w:rPr>
          <w:szCs w:val="22"/>
          <w:lang w:val="en"/>
        </w:rPr>
        <w:t>F</w:t>
      </w:r>
      <w:r w:rsidRPr="00644E59">
        <w:rPr>
          <w:szCs w:val="22"/>
          <w:lang w:val="en"/>
        </w:rPr>
        <w:t>TA</w:t>
      </w:r>
      <w:proofErr w:type="spellEnd"/>
      <w:r w:rsidRPr="00644E59">
        <w:rPr>
          <w:szCs w:val="22"/>
          <w:lang w:val="en"/>
        </w:rPr>
        <w:t>).</w:t>
      </w:r>
    </w:p>
    <w:p w14:paraId="02C659D2" w14:textId="77777777" w:rsidR="006D7C14" w:rsidRDefault="006D7C14" w:rsidP="00644E59">
      <w:pPr>
        <w:spacing w:after="0"/>
        <w:rPr>
          <w:szCs w:val="22"/>
          <w:lang w:val="en"/>
        </w:rPr>
      </w:pPr>
    </w:p>
    <w:p w14:paraId="2D1250F8" w14:textId="45EBBDC8" w:rsidR="00644E59" w:rsidRPr="00644E59" w:rsidRDefault="00644E59" w:rsidP="00644E59">
      <w:pPr>
        <w:spacing w:after="0"/>
        <w:rPr>
          <w:szCs w:val="22"/>
          <w:lang w:val="en"/>
        </w:rPr>
      </w:pPr>
      <w:r w:rsidRPr="00644E59">
        <w:rPr>
          <w:szCs w:val="22"/>
          <w:lang w:val="en"/>
        </w:rPr>
        <w:t xml:space="preserve">It </w:t>
      </w:r>
      <w:r w:rsidR="00B9078B">
        <w:rPr>
          <w:szCs w:val="22"/>
          <w:lang w:val="en"/>
        </w:rPr>
        <w:t xml:space="preserve">has been </w:t>
      </w:r>
      <w:r w:rsidRPr="00644E59">
        <w:rPr>
          <w:szCs w:val="22"/>
          <w:lang w:val="en"/>
        </w:rPr>
        <w:t>observed that in practice, the support for women's economic empowerment is usually limited to promoting income-generating activities such as tailoring, hairdressing, and catering. These practices perpetuate gender stereotypes, inequalities, and prejudices. As a result of this, only few women have emerged as entrepreneurs, most of them are at the first stage of value chains in productive and transformation areas and fighting to be. This does not allow them to use their full potential to contribute to the development of the country.</w:t>
      </w:r>
    </w:p>
    <w:p w14:paraId="4B6ECCC6" w14:textId="77777777" w:rsidR="00641200" w:rsidRDefault="00641200" w:rsidP="00644E59">
      <w:pPr>
        <w:spacing w:after="0"/>
        <w:rPr>
          <w:szCs w:val="22"/>
          <w:lang w:val="en"/>
        </w:rPr>
      </w:pPr>
    </w:p>
    <w:p w14:paraId="32B902DA" w14:textId="7FDC6FE1" w:rsidR="00644E59" w:rsidRPr="00644E59" w:rsidRDefault="00644E59" w:rsidP="00644E59">
      <w:pPr>
        <w:spacing w:after="0"/>
        <w:rPr>
          <w:szCs w:val="22"/>
          <w:lang w:val="en"/>
        </w:rPr>
      </w:pPr>
      <w:r w:rsidRPr="00644E59">
        <w:rPr>
          <w:szCs w:val="22"/>
          <w:lang w:val="en"/>
        </w:rPr>
        <w:t>The situation of young people in terms of economic empowerment is no</w:t>
      </w:r>
      <w:r w:rsidR="00C43469">
        <w:rPr>
          <w:szCs w:val="22"/>
          <w:lang w:val="en"/>
        </w:rPr>
        <w:t>t</w:t>
      </w:r>
      <w:r w:rsidRPr="00644E59">
        <w:rPr>
          <w:szCs w:val="22"/>
          <w:lang w:val="en"/>
        </w:rPr>
        <w:t xml:space="preserve"> better </w:t>
      </w:r>
      <w:r w:rsidR="00C43469">
        <w:rPr>
          <w:szCs w:val="22"/>
          <w:lang w:val="en"/>
        </w:rPr>
        <w:t>for</w:t>
      </w:r>
      <w:r w:rsidRPr="00644E59">
        <w:rPr>
          <w:szCs w:val="22"/>
          <w:lang w:val="en"/>
        </w:rPr>
        <w:t xml:space="preserve"> women. Lack of experience, difficulties in accessing technological innovations and adequate financial resources, as well as lack of technical support, among others, contribute to hindering youth empowerment and employability. Similarly, the development of start-ups as an option for youth empowerment is negatively impacted by the constraints listed above.</w:t>
      </w:r>
    </w:p>
    <w:p w14:paraId="53789EF6" w14:textId="77777777" w:rsidR="00641200" w:rsidRDefault="00641200" w:rsidP="00644E59">
      <w:pPr>
        <w:spacing w:after="0"/>
        <w:rPr>
          <w:szCs w:val="22"/>
          <w:lang w:val="en"/>
        </w:rPr>
      </w:pPr>
    </w:p>
    <w:p w14:paraId="20775775" w14:textId="46BCFCDB" w:rsidR="00644E59" w:rsidRDefault="00644E59" w:rsidP="00644E59">
      <w:pPr>
        <w:spacing w:after="0"/>
        <w:rPr>
          <w:szCs w:val="22"/>
          <w:lang w:val="en"/>
        </w:rPr>
      </w:pPr>
      <w:r w:rsidRPr="00644E59">
        <w:rPr>
          <w:szCs w:val="22"/>
          <w:lang w:val="en"/>
        </w:rPr>
        <w:t>Empower</w:t>
      </w:r>
      <w:r w:rsidR="00B453FD">
        <w:rPr>
          <w:szCs w:val="22"/>
          <w:lang w:val="en"/>
        </w:rPr>
        <w:t>ing</w:t>
      </w:r>
      <w:r w:rsidRPr="00644E59">
        <w:rPr>
          <w:szCs w:val="22"/>
          <w:lang w:val="en"/>
        </w:rPr>
        <w:t xml:space="preserve"> youth and women </w:t>
      </w:r>
      <w:proofErr w:type="gramStart"/>
      <w:r w:rsidRPr="00644E59">
        <w:rPr>
          <w:szCs w:val="22"/>
          <w:lang w:val="en"/>
        </w:rPr>
        <w:t>is</w:t>
      </w:r>
      <w:proofErr w:type="gramEnd"/>
      <w:r w:rsidRPr="00644E59">
        <w:rPr>
          <w:szCs w:val="22"/>
          <w:lang w:val="en"/>
        </w:rPr>
        <w:t xml:space="preserve"> the main purpose of th</w:t>
      </w:r>
      <w:r w:rsidR="00FB5BA3">
        <w:rPr>
          <w:szCs w:val="22"/>
          <w:lang w:val="en"/>
        </w:rPr>
        <w:t>is project</w:t>
      </w:r>
      <w:r w:rsidRPr="00644E59">
        <w:rPr>
          <w:szCs w:val="22"/>
          <w:lang w:val="en"/>
        </w:rPr>
        <w:t xml:space="preserve">.  The country office will provide technical and operational support to </w:t>
      </w:r>
      <w:r w:rsidR="00641200" w:rsidRPr="00644E59">
        <w:rPr>
          <w:szCs w:val="22"/>
          <w:lang w:val="en"/>
        </w:rPr>
        <w:t>SMEs,</w:t>
      </w:r>
      <w:r w:rsidRPr="00644E59">
        <w:rPr>
          <w:szCs w:val="22"/>
          <w:lang w:val="en"/>
        </w:rPr>
        <w:t xml:space="preserve"> start-</w:t>
      </w:r>
      <w:r w:rsidR="00FB5BA3" w:rsidRPr="00644E59">
        <w:rPr>
          <w:szCs w:val="22"/>
          <w:lang w:val="en"/>
        </w:rPr>
        <w:t>up,</w:t>
      </w:r>
      <w:r w:rsidRPr="00644E59">
        <w:rPr>
          <w:szCs w:val="22"/>
          <w:lang w:val="en"/>
        </w:rPr>
        <w:t xml:space="preserve"> cooperatives led by youth and women to improve access to employment and an ease access to export market </w:t>
      </w:r>
      <w:r w:rsidR="00BC7122" w:rsidRPr="00644E59">
        <w:rPr>
          <w:szCs w:val="22"/>
          <w:lang w:val="en"/>
        </w:rPr>
        <w:t>especially the</w:t>
      </w:r>
      <w:r w:rsidR="00A276D7" w:rsidRPr="00A276D7">
        <w:t xml:space="preserve"> </w:t>
      </w:r>
      <w:r w:rsidR="00A276D7" w:rsidRPr="00A276D7">
        <w:rPr>
          <w:szCs w:val="22"/>
          <w:lang w:val="en"/>
        </w:rPr>
        <w:t>African Continental Free Trade Area</w:t>
      </w:r>
      <w:r w:rsidRPr="00644E59">
        <w:rPr>
          <w:szCs w:val="22"/>
          <w:lang w:val="en"/>
        </w:rPr>
        <w:t xml:space="preserve"> </w:t>
      </w:r>
      <w:r w:rsidR="00A276D7">
        <w:rPr>
          <w:szCs w:val="22"/>
          <w:lang w:val="en"/>
        </w:rPr>
        <w:t>(</w:t>
      </w:r>
      <w:proofErr w:type="spellStart"/>
      <w:r w:rsidRPr="00644E59">
        <w:rPr>
          <w:szCs w:val="22"/>
          <w:lang w:val="en"/>
        </w:rPr>
        <w:t>A</w:t>
      </w:r>
      <w:r w:rsidR="00A87076">
        <w:rPr>
          <w:szCs w:val="22"/>
          <w:lang w:val="en"/>
        </w:rPr>
        <w:t>f</w:t>
      </w:r>
      <w:r w:rsidRPr="00644E59">
        <w:rPr>
          <w:szCs w:val="22"/>
          <w:lang w:val="en"/>
        </w:rPr>
        <w:t>C</w:t>
      </w:r>
      <w:r w:rsidR="00DB5D5C">
        <w:rPr>
          <w:szCs w:val="22"/>
          <w:lang w:val="en"/>
        </w:rPr>
        <w:t>F</w:t>
      </w:r>
      <w:r w:rsidRPr="00644E59">
        <w:rPr>
          <w:szCs w:val="22"/>
          <w:lang w:val="en"/>
        </w:rPr>
        <w:t>TA</w:t>
      </w:r>
      <w:proofErr w:type="spellEnd"/>
      <w:r w:rsidR="00A276D7">
        <w:rPr>
          <w:szCs w:val="22"/>
          <w:lang w:val="en"/>
        </w:rPr>
        <w:t>)</w:t>
      </w:r>
      <w:r w:rsidRPr="00644E59">
        <w:rPr>
          <w:szCs w:val="22"/>
          <w:lang w:val="en"/>
        </w:rPr>
        <w:t xml:space="preserve">. The </w:t>
      </w:r>
      <w:r w:rsidR="00FB5BA3">
        <w:rPr>
          <w:szCs w:val="22"/>
          <w:lang w:val="en"/>
        </w:rPr>
        <w:t xml:space="preserve">project </w:t>
      </w:r>
      <w:r w:rsidRPr="00644E59">
        <w:rPr>
          <w:szCs w:val="22"/>
          <w:lang w:val="en"/>
        </w:rPr>
        <w:t xml:space="preserve">will put Digital innovation as an essential lever which </w:t>
      </w:r>
      <w:r w:rsidR="00641200" w:rsidRPr="00644E59">
        <w:rPr>
          <w:szCs w:val="22"/>
          <w:lang w:val="en"/>
        </w:rPr>
        <w:t>will support</w:t>
      </w:r>
      <w:r w:rsidRPr="00644E59">
        <w:rPr>
          <w:szCs w:val="22"/>
          <w:lang w:val="en"/>
        </w:rPr>
        <w:t xml:space="preserve"> </w:t>
      </w:r>
      <w:r w:rsidR="00641200" w:rsidRPr="00644E59">
        <w:rPr>
          <w:szCs w:val="22"/>
          <w:lang w:val="en"/>
        </w:rPr>
        <w:t xml:space="preserve">in </w:t>
      </w:r>
      <w:r w:rsidR="004D7627" w:rsidRPr="00644E59">
        <w:rPr>
          <w:szCs w:val="22"/>
          <w:lang w:val="en"/>
        </w:rPr>
        <w:t>addressing the</w:t>
      </w:r>
      <w:r w:rsidRPr="00644E59">
        <w:rPr>
          <w:szCs w:val="22"/>
          <w:lang w:val="en"/>
        </w:rPr>
        <w:t xml:space="preserve"> constraints faced by youth and women in accessing employment and empowerment. </w:t>
      </w:r>
    </w:p>
    <w:p w14:paraId="551B7243" w14:textId="77777777" w:rsidR="00641200" w:rsidRPr="00644E59" w:rsidRDefault="00641200" w:rsidP="00644E59">
      <w:pPr>
        <w:spacing w:after="0"/>
        <w:rPr>
          <w:szCs w:val="22"/>
          <w:lang w:val="en"/>
        </w:rPr>
      </w:pPr>
    </w:p>
    <w:p w14:paraId="1D62E91D" w14:textId="77777777" w:rsidR="00644E59" w:rsidRDefault="00644E59" w:rsidP="00644E59">
      <w:pPr>
        <w:spacing w:after="0"/>
        <w:rPr>
          <w:szCs w:val="22"/>
          <w:lang w:val="en"/>
        </w:rPr>
      </w:pPr>
      <w:r w:rsidRPr="00644E59">
        <w:rPr>
          <w:szCs w:val="22"/>
          <w:lang w:val="en"/>
        </w:rPr>
        <w:t>As in many African countries, the use of digital solutions is critical in a context of rapid demographic growth, especially as it has shown that it is an alternative solution to unemployment and can be a change maker in their empowerment.</w:t>
      </w:r>
    </w:p>
    <w:p w14:paraId="7D65DBB2" w14:textId="77777777" w:rsidR="00641200" w:rsidRPr="00644E59" w:rsidRDefault="00641200" w:rsidP="00644E59">
      <w:pPr>
        <w:spacing w:after="0"/>
        <w:rPr>
          <w:szCs w:val="22"/>
          <w:lang w:val="en"/>
        </w:rPr>
      </w:pPr>
    </w:p>
    <w:p w14:paraId="7695CD8E" w14:textId="6967DE85" w:rsidR="00644E59" w:rsidRDefault="00644E59" w:rsidP="00644E59">
      <w:pPr>
        <w:spacing w:after="0"/>
        <w:rPr>
          <w:szCs w:val="22"/>
          <w:lang w:val="en"/>
        </w:rPr>
      </w:pPr>
      <w:r w:rsidRPr="00644E59">
        <w:rPr>
          <w:szCs w:val="22"/>
          <w:lang w:val="en"/>
        </w:rPr>
        <w:t>As an innovative and rapid way of solving the unemployment and empowerment of youth and women, UNDP Cameroon intends to explore another route of intervention by using a technological hub to build youth and women curricula, foster ideas of self-employment, find solutions to issues like legal identity and capacities for youth and women to be capable of entering the marketplace with confidence, put the labor market at the disposal of these via digital innovation, build and make local startups grow and competitive for the AFTCA, research of new partnerships</w:t>
      </w:r>
      <w:r w:rsidR="00641200">
        <w:rPr>
          <w:szCs w:val="22"/>
          <w:lang w:val="en"/>
        </w:rPr>
        <w:t>.</w:t>
      </w:r>
    </w:p>
    <w:p w14:paraId="48D59AFF" w14:textId="77777777" w:rsidR="00641200" w:rsidRPr="00644E59" w:rsidRDefault="00641200" w:rsidP="00644E59">
      <w:pPr>
        <w:spacing w:after="0"/>
        <w:rPr>
          <w:szCs w:val="22"/>
          <w:lang w:val="en"/>
        </w:rPr>
      </w:pPr>
    </w:p>
    <w:p w14:paraId="3B328915" w14:textId="7A6E32CE" w:rsidR="00D91877" w:rsidRPr="00D91877" w:rsidRDefault="00644E59" w:rsidP="00644E59">
      <w:pPr>
        <w:spacing w:after="0"/>
        <w:rPr>
          <w:szCs w:val="22"/>
          <w:lang w:val="en"/>
        </w:rPr>
      </w:pPr>
      <w:r w:rsidRPr="00644E59">
        <w:rPr>
          <w:szCs w:val="22"/>
          <w:lang w:val="en"/>
        </w:rPr>
        <w:t xml:space="preserve">Collaboration between the private sector, research institutes and universities </w:t>
      </w:r>
      <w:proofErr w:type="gramStart"/>
      <w:r w:rsidRPr="00644E59">
        <w:rPr>
          <w:szCs w:val="22"/>
          <w:lang w:val="en"/>
        </w:rPr>
        <w:t>is</w:t>
      </w:r>
      <w:proofErr w:type="gramEnd"/>
      <w:r w:rsidRPr="00644E59">
        <w:rPr>
          <w:szCs w:val="22"/>
          <w:lang w:val="en"/>
        </w:rPr>
        <w:t xml:space="preserve"> not yet very effective. Exchanges of knowledge, experience, and processes between technological and non-technological players through a digital platform for the transformation of SMEs and startups are needed to </w:t>
      </w:r>
      <w:r w:rsidRPr="00644E59">
        <w:rPr>
          <w:szCs w:val="22"/>
          <w:lang w:val="en"/>
        </w:rPr>
        <w:lastRenderedPageBreak/>
        <w:t xml:space="preserve">accelerate Cameroon's technological and economic development. The creation of an Innovation Hub will position UNDP Cameroon at the heart of a new development approach based on technological partnership between public and private sector players, research institutions, universities, and municipalities, which will contribute to setting up an ecosystem of innovation, </w:t>
      </w:r>
      <w:r w:rsidR="004D7627" w:rsidRPr="00644E59">
        <w:rPr>
          <w:szCs w:val="22"/>
          <w:lang w:val="en"/>
        </w:rPr>
        <w:t>experimentation,</w:t>
      </w:r>
      <w:r w:rsidRPr="00644E59">
        <w:rPr>
          <w:szCs w:val="22"/>
          <w:lang w:val="en"/>
        </w:rPr>
        <w:t xml:space="preserve"> and accelerated learning, equipped with a technological infrastructure adapted to the current needs of empowering young people and women.</w:t>
      </w:r>
    </w:p>
    <w:p w14:paraId="1CC1BEED" w14:textId="3B493E14" w:rsidR="002F14AB" w:rsidRDefault="002F14AB" w:rsidP="002F14AB">
      <w:pPr>
        <w:pStyle w:val="Titre1"/>
        <w:pBdr>
          <w:top w:val="single" w:sz="4" w:space="0" w:color="auto"/>
        </w:pBdr>
      </w:pPr>
      <w:r>
        <w:t xml:space="preserve">Strategy </w:t>
      </w:r>
    </w:p>
    <w:p w14:paraId="4FC64AD6" w14:textId="77777777" w:rsidR="00C25717" w:rsidRPr="00C25717" w:rsidRDefault="00C25717" w:rsidP="00C25717">
      <w:pPr>
        <w:pStyle w:val="Titre2"/>
        <w:ind w:left="0"/>
        <w:rPr>
          <w:sz w:val="24"/>
          <w:szCs w:val="28"/>
          <w:lang w:val="en"/>
        </w:rPr>
      </w:pPr>
      <w:bookmarkStart w:id="1" w:name="_Hlk37954458"/>
      <w:r w:rsidRPr="00C25717">
        <w:rPr>
          <w:sz w:val="24"/>
          <w:szCs w:val="28"/>
          <w:lang w:val="en"/>
        </w:rPr>
        <w:t>II.I Summary</w:t>
      </w:r>
    </w:p>
    <w:bookmarkEnd w:id="1"/>
    <w:p w14:paraId="3FFECB8B" w14:textId="03DF5B4A" w:rsidR="007E377B" w:rsidRPr="007E377B" w:rsidRDefault="007E377B" w:rsidP="007E377B">
      <w:pPr>
        <w:rPr>
          <w:lang w:val="en"/>
        </w:rPr>
      </w:pPr>
      <w:r w:rsidRPr="007E377B">
        <w:rPr>
          <w:lang w:val="en"/>
        </w:rPr>
        <w:t>The present pro</w:t>
      </w:r>
      <w:r w:rsidR="00594C6A">
        <w:rPr>
          <w:lang w:val="en"/>
        </w:rPr>
        <w:t xml:space="preserve">ject is </w:t>
      </w:r>
      <w:r w:rsidRPr="007E377B">
        <w:rPr>
          <w:lang w:val="en"/>
        </w:rPr>
        <w:t>fully align</w:t>
      </w:r>
      <w:r w:rsidR="009A518E">
        <w:rPr>
          <w:lang w:val="en"/>
        </w:rPr>
        <w:t>ed</w:t>
      </w:r>
      <w:r w:rsidRPr="007E377B">
        <w:rPr>
          <w:lang w:val="en"/>
        </w:rPr>
        <w:t xml:space="preserve"> with two main strategic impact areas of UNDP’s renewed strategic offer in Africa which are 1) Youth and Women employment and empowerment and 2) structural transformation.</w:t>
      </w:r>
    </w:p>
    <w:p w14:paraId="2CD3629F" w14:textId="77777777" w:rsidR="007E377B" w:rsidRPr="007E377B" w:rsidRDefault="007E377B" w:rsidP="007E377B">
      <w:pPr>
        <w:rPr>
          <w:lang w:val="en"/>
        </w:rPr>
      </w:pPr>
      <w:r w:rsidRPr="007E377B">
        <w:rPr>
          <w:lang w:val="en"/>
        </w:rPr>
        <w:t>1-</w:t>
      </w:r>
      <w:r w:rsidRPr="007E377B">
        <w:rPr>
          <w:lang w:val="en"/>
        </w:rPr>
        <w:tab/>
        <w:t>Youth and women’s employment and empowerment</w:t>
      </w:r>
    </w:p>
    <w:p w14:paraId="447B4068" w14:textId="6A90C517" w:rsidR="007E377B" w:rsidRPr="007E377B" w:rsidRDefault="007E377B" w:rsidP="007E377B">
      <w:pPr>
        <w:rPr>
          <w:lang w:val="en"/>
        </w:rPr>
      </w:pPr>
      <w:r w:rsidRPr="007E377B">
        <w:rPr>
          <w:lang w:val="en"/>
        </w:rPr>
        <w:t xml:space="preserve">This project is fully anchored to youth and women’s employment and empowerment. This includes development of digital services adapted to youth and women’s needs in partnership with public and private sector players, research institutions, universities, and municipalities. Indeed, with the increasingly rapid changes in the Cameroonian economy, all sectors are likely to be impacted and transformed by the digital revolution; this must be an opportunity to shape targeted efforts to promote gender equality and women’s empowerment by expanding women access to and use of technology. It is urgent to develop tools to support young people and women to take advantage of these changes knowing that digital innovation enables women to play an active role in development creating resources, contributing ideas, and capitalizing on their own inventiveness and creativity, it provides women with access to new jobs and/or professions, to knowledge and information for empowerment and for improving their lives. With a good knowledge of this alternative solution, young people and women will be empowered to get access to and use an innovative, </w:t>
      </w:r>
      <w:proofErr w:type="gramStart"/>
      <w:r w:rsidRPr="007E377B">
        <w:rPr>
          <w:lang w:val="en"/>
        </w:rPr>
        <w:t>rapid</w:t>
      </w:r>
      <w:proofErr w:type="gramEnd"/>
      <w:r w:rsidRPr="007E377B">
        <w:rPr>
          <w:lang w:val="en"/>
        </w:rPr>
        <w:t xml:space="preserve"> and effective mean of </w:t>
      </w:r>
      <w:r w:rsidR="00FF1866" w:rsidRPr="007E377B">
        <w:rPr>
          <w:lang w:val="en"/>
        </w:rPr>
        <w:t>improv</w:t>
      </w:r>
      <w:r w:rsidR="00FF1866">
        <w:rPr>
          <w:lang w:val="en"/>
        </w:rPr>
        <w:t xml:space="preserve">ing </w:t>
      </w:r>
      <w:r w:rsidR="00FF1866" w:rsidRPr="007E377B">
        <w:rPr>
          <w:lang w:val="en"/>
        </w:rPr>
        <w:t>the</w:t>
      </w:r>
      <w:r w:rsidRPr="007E377B">
        <w:rPr>
          <w:lang w:val="en"/>
        </w:rPr>
        <w:t xml:space="preserve"> quality of their projects and get</w:t>
      </w:r>
      <w:r w:rsidR="002F7393">
        <w:rPr>
          <w:lang w:val="en"/>
        </w:rPr>
        <w:t>ting</w:t>
      </w:r>
      <w:r w:rsidRPr="007E377B">
        <w:rPr>
          <w:lang w:val="en"/>
        </w:rPr>
        <w:t xml:space="preserve"> access to more opportunities for financing through networking. </w:t>
      </w:r>
    </w:p>
    <w:p w14:paraId="4762BD08" w14:textId="77777777" w:rsidR="007E377B" w:rsidRPr="007E377B" w:rsidRDefault="007E377B" w:rsidP="007E377B">
      <w:pPr>
        <w:rPr>
          <w:lang w:val="en"/>
        </w:rPr>
      </w:pPr>
      <w:r w:rsidRPr="007E377B">
        <w:rPr>
          <w:lang w:val="en"/>
        </w:rPr>
        <w:t>2-</w:t>
      </w:r>
      <w:r w:rsidRPr="007E377B">
        <w:rPr>
          <w:lang w:val="en"/>
        </w:rPr>
        <w:tab/>
        <w:t>Structural transformation</w:t>
      </w:r>
    </w:p>
    <w:p w14:paraId="31FAC149" w14:textId="77777777" w:rsidR="007E377B" w:rsidRPr="007E377B" w:rsidRDefault="007E377B" w:rsidP="007E377B">
      <w:pPr>
        <w:rPr>
          <w:lang w:val="en"/>
        </w:rPr>
      </w:pPr>
      <w:r w:rsidRPr="007E377B">
        <w:rPr>
          <w:lang w:val="en"/>
        </w:rPr>
        <w:t>The project will enhance structural transformation of the employment and vocational training sector in Cameroon through the rapid growth of the digital innovation ecosystem. In addition to reinforce the existing technological infrastructure to support job creation and economic opportunities, this project will focus on strengthening the capacity of SMEs, cooperatives, startups to mainstream digital solutions and take advantage of better skilled jobs to create alternative livelihood options for young people and women.</w:t>
      </w:r>
    </w:p>
    <w:p w14:paraId="7BD5DE24" w14:textId="77777777" w:rsidR="007E377B" w:rsidRDefault="007E377B" w:rsidP="007E377B">
      <w:pPr>
        <w:rPr>
          <w:lang w:val="en"/>
        </w:rPr>
      </w:pPr>
      <w:r w:rsidRPr="007E377B">
        <w:rPr>
          <w:lang w:val="en"/>
        </w:rPr>
        <w:t xml:space="preserve"> More specifically, it aligns with the National Development strategy (NDS 30) that aims at the Promotion of employment and social integration. The project is also rooted in the United Nations Sustainable Development Framework as it contributes to Inclusive, </w:t>
      </w:r>
      <w:proofErr w:type="gramStart"/>
      <w:r w:rsidRPr="007E377B">
        <w:rPr>
          <w:lang w:val="en"/>
        </w:rPr>
        <w:t>fair</w:t>
      </w:r>
      <w:proofErr w:type="gramEnd"/>
      <w:r w:rsidRPr="007E377B">
        <w:rPr>
          <w:lang w:val="en"/>
        </w:rPr>
        <w:t xml:space="preserve"> and qualitative Social and Human Development. It also builds on UNDP Cameroon Country Program Document which looks forward to implementing a Sustainable, inclusive growth that creates decent jobs, supported by the structural transformation of the economy, with an emphasis on promoting digital economy.</w:t>
      </w:r>
    </w:p>
    <w:p w14:paraId="719CFCCF" w14:textId="77777777" w:rsidR="00E92975" w:rsidRPr="007E377B" w:rsidRDefault="00E92975" w:rsidP="007E377B">
      <w:pPr>
        <w:rPr>
          <w:lang w:val="en"/>
        </w:rPr>
      </w:pPr>
    </w:p>
    <w:p w14:paraId="624CA2F0" w14:textId="35D262D4" w:rsidR="00AC777E" w:rsidRDefault="00E92975" w:rsidP="007E377B">
      <w:pPr>
        <w:rPr>
          <w:lang w:val="en"/>
        </w:rPr>
      </w:pPr>
      <w:r w:rsidRPr="007E377B">
        <w:rPr>
          <w:lang w:val="en"/>
        </w:rPr>
        <w:t xml:space="preserve">The </w:t>
      </w:r>
      <w:r>
        <w:rPr>
          <w:lang w:val="en"/>
        </w:rPr>
        <w:t>implementation</w:t>
      </w:r>
      <w:r w:rsidR="009A13B8">
        <w:rPr>
          <w:lang w:val="en"/>
        </w:rPr>
        <w:t xml:space="preserve"> stra</w:t>
      </w:r>
      <w:r>
        <w:rPr>
          <w:lang w:val="en"/>
        </w:rPr>
        <w:t xml:space="preserve">tegy </w:t>
      </w:r>
      <w:r w:rsidR="007E377B" w:rsidRPr="007E377B">
        <w:rPr>
          <w:lang w:val="en"/>
        </w:rPr>
        <w:t>will include Partnership-building with resident and non-resident UN agencies and IFIs but with a strong emphasis on broad-based partnerships that also bring in the private sector, foundations, academia, and civil society - and tap the full potential of rapidly expanding partnership modalities such as South-South Cooperation. It will also put an emphasis on Systematic utilization of innovation at-scale to provide substantial value addition to country-level SDG.</w:t>
      </w:r>
    </w:p>
    <w:p w14:paraId="0CBEB659" w14:textId="51C75872" w:rsidR="009D1EF8" w:rsidRPr="009D1EF8" w:rsidRDefault="0056166A" w:rsidP="009D1EF8">
      <w:pPr>
        <w:rPr>
          <w:lang w:val="en"/>
        </w:rPr>
      </w:pPr>
      <w:r>
        <w:rPr>
          <w:lang w:val="en"/>
        </w:rPr>
        <w:t>This</w:t>
      </w:r>
      <w:r w:rsidR="009D1EF8" w:rsidRPr="009D1EF8">
        <w:rPr>
          <w:lang w:val="en"/>
        </w:rPr>
        <w:t xml:space="preserve"> project will support all SDGs, it will specifically target SDGs 5 and 9.  In that line, the present project will be an excellent opportunity to address: </w:t>
      </w:r>
    </w:p>
    <w:p w14:paraId="0B66397F" w14:textId="4A74EEAD" w:rsidR="009D1EF8" w:rsidRPr="0056166A" w:rsidRDefault="009248F3" w:rsidP="0056166A">
      <w:pPr>
        <w:pStyle w:val="Paragraphedeliste"/>
        <w:numPr>
          <w:ilvl w:val="0"/>
          <w:numId w:val="22"/>
        </w:numPr>
        <w:rPr>
          <w:lang w:val="en"/>
        </w:rPr>
      </w:pPr>
      <w:r>
        <w:rPr>
          <w:lang w:val="en"/>
        </w:rPr>
        <w:t>G</w:t>
      </w:r>
      <w:r w:rsidR="009D1EF8" w:rsidRPr="0056166A">
        <w:rPr>
          <w:lang w:val="en"/>
        </w:rPr>
        <w:t xml:space="preserve">ender inequality issues by ensuring that more than a half of the beneficiaries are women Start-Uppers or entrepreneurs. </w:t>
      </w:r>
    </w:p>
    <w:p w14:paraId="6BB86359" w14:textId="25A46B5C" w:rsidR="009D1EF8" w:rsidRPr="0056166A" w:rsidRDefault="009D1EF8" w:rsidP="0056166A">
      <w:pPr>
        <w:pStyle w:val="Paragraphedeliste"/>
        <w:numPr>
          <w:ilvl w:val="0"/>
          <w:numId w:val="22"/>
        </w:numPr>
        <w:rPr>
          <w:lang w:val="en"/>
        </w:rPr>
      </w:pPr>
      <w:r w:rsidRPr="0056166A">
        <w:rPr>
          <w:lang w:val="en"/>
        </w:rPr>
        <w:t xml:space="preserve">Empowerment of youth and women, making them ready to participate in the nation’s life enjoying their full rights and seizing all opportunities offered to them. </w:t>
      </w:r>
    </w:p>
    <w:p w14:paraId="547FC13F" w14:textId="7B0D99B9" w:rsidR="004D7627" w:rsidRPr="004D7627" w:rsidRDefault="009248F3" w:rsidP="004D7627">
      <w:pPr>
        <w:rPr>
          <w:lang w:val="en"/>
        </w:rPr>
      </w:pPr>
      <w:r>
        <w:rPr>
          <w:lang w:val="en"/>
        </w:rPr>
        <w:t>I</w:t>
      </w:r>
      <w:r w:rsidR="009D1EF8" w:rsidRPr="0056166A">
        <w:rPr>
          <w:lang w:val="en"/>
        </w:rPr>
        <w:t xml:space="preserve">nnovation and infrastructure issues as it will capitalize the creativity of women and young Cameroonians around digitalization and reinforce the use of technological infrastructure.  </w:t>
      </w:r>
    </w:p>
    <w:p w14:paraId="3113BB5D" w14:textId="0EC52299" w:rsidR="00C25717" w:rsidRDefault="00BD2F63" w:rsidP="00BD2F63">
      <w:pPr>
        <w:pStyle w:val="Titre2"/>
        <w:ind w:left="0"/>
        <w:rPr>
          <w:sz w:val="24"/>
          <w:szCs w:val="28"/>
          <w:lang w:val="en"/>
        </w:rPr>
      </w:pPr>
      <w:r w:rsidRPr="00852CB8">
        <w:rPr>
          <w:sz w:val="24"/>
          <w:szCs w:val="28"/>
          <w:lang w:val="en"/>
        </w:rPr>
        <w:lastRenderedPageBreak/>
        <w:t>II.II</w:t>
      </w:r>
      <w:r w:rsidR="009F03B5">
        <w:rPr>
          <w:sz w:val="24"/>
          <w:szCs w:val="28"/>
          <w:lang w:val="en"/>
        </w:rPr>
        <w:t xml:space="preserve"> </w:t>
      </w:r>
      <w:r w:rsidRPr="00852CB8">
        <w:rPr>
          <w:sz w:val="24"/>
          <w:szCs w:val="28"/>
          <w:lang w:val="en"/>
        </w:rPr>
        <w:t>Theory of Change</w:t>
      </w:r>
    </w:p>
    <w:p w14:paraId="50B1BA85" w14:textId="193EF821" w:rsidR="00A6713F" w:rsidRDefault="00A6713F" w:rsidP="00A6713F">
      <w:pPr>
        <w:pStyle w:val="Paragraphedeliste"/>
        <w:numPr>
          <w:ilvl w:val="0"/>
          <w:numId w:val="21"/>
        </w:numPr>
        <w:rPr>
          <w:lang w:val="en"/>
        </w:rPr>
      </w:pPr>
      <w:r w:rsidRPr="00A6713F">
        <w:rPr>
          <w:lang w:val="en"/>
        </w:rPr>
        <w:t xml:space="preserve">If technical and operational support are provided to </w:t>
      </w:r>
      <w:r w:rsidR="004058AF" w:rsidRPr="00A6713F">
        <w:rPr>
          <w:lang w:val="en"/>
        </w:rPr>
        <w:t>SMEs,</w:t>
      </w:r>
      <w:r w:rsidRPr="00A6713F">
        <w:rPr>
          <w:lang w:val="en"/>
        </w:rPr>
        <w:t xml:space="preserve"> start-</w:t>
      </w:r>
      <w:r w:rsidR="004058AF" w:rsidRPr="00A6713F">
        <w:rPr>
          <w:lang w:val="en"/>
        </w:rPr>
        <w:t>up,</w:t>
      </w:r>
      <w:r w:rsidRPr="00A6713F">
        <w:rPr>
          <w:lang w:val="en"/>
        </w:rPr>
        <w:t xml:space="preserve"> cooperatives led by youth and </w:t>
      </w:r>
      <w:r w:rsidR="004058AF" w:rsidRPr="00A6713F">
        <w:rPr>
          <w:lang w:val="en"/>
        </w:rPr>
        <w:t>women</w:t>
      </w:r>
      <w:r w:rsidR="004058AF">
        <w:rPr>
          <w:lang w:val="en"/>
        </w:rPr>
        <w:t>.</w:t>
      </w:r>
    </w:p>
    <w:p w14:paraId="54DCA57C" w14:textId="33E4877A" w:rsidR="0089495B" w:rsidRPr="0089495B" w:rsidRDefault="005D13D9" w:rsidP="0089495B">
      <w:pPr>
        <w:pStyle w:val="Paragraphedeliste"/>
        <w:numPr>
          <w:ilvl w:val="0"/>
          <w:numId w:val="21"/>
        </w:numPr>
        <w:rPr>
          <w:lang w:val="en"/>
        </w:rPr>
      </w:pPr>
      <w:r w:rsidRPr="005D13D9">
        <w:t xml:space="preserve"> </w:t>
      </w:r>
      <w:r w:rsidRPr="005D13D9">
        <w:rPr>
          <w:lang w:val="en"/>
        </w:rPr>
        <w:t xml:space="preserve">If innovation is promoted, </w:t>
      </w:r>
      <w:r>
        <w:rPr>
          <w:lang w:val="en"/>
        </w:rPr>
        <w:t>especially</w:t>
      </w:r>
      <w:r w:rsidRPr="005D13D9">
        <w:rPr>
          <w:lang w:val="en"/>
        </w:rPr>
        <w:t xml:space="preserve"> digital innovation</w:t>
      </w:r>
      <w:r w:rsidR="00EC3B70">
        <w:rPr>
          <w:lang w:val="en"/>
        </w:rPr>
        <w:t xml:space="preserve"> for an </w:t>
      </w:r>
      <w:r w:rsidRPr="005D13D9">
        <w:rPr>
          <w:lang w:val="en"/>
        </w:rPr>
        <w:t>increase</w:t>
      </w:r>
      <w:r w:rsidR="00EC3B70">
        <w:rPr>
          <w:lang w:val="en"/>
        </w:rPr>
        <w:t>d</w:t>
      </w:r>
      <w:r w:rsidRPr="005D13D9">
        <w:rPr>
          <w:lang w:val="en"/>
        </w:rPr>
        <w:t xml:space="preserve"> access for SMEs </w:t>
      </w:r>
      <w:r w:rsidR="00EC3B70">
        <w:rPr>
          <w:lang w:val="en"/>
        </w:rPr>
        <w:t>led</w:t>
      </w:r>
      <w:r w:rsidRPr="005D13D9">
        <w:rPr>
          <w:lang w:val="en"/>
        </w:rPr>
        <w:t xml:space="preserve"> by women and </w:t>
      </w:r>
      <w:r w:rsidR="00EC3B70">
        <w:rPr>
          <w:lang w:val="en"/>
        </w:rPr>
        <w:t>youth</w:t>
      </w:r>
      <w:r w:rsidRPr="005D13D9">
        <w:rPr>
          <w:lang w:val="en"/>
        </w:rPr>
        <w:t xml:space="preserve"> to the market opportunities offered by the</w:t>
      </w:r>
      <w:r w:rsidR="00EC3B70">
        <w:rPr>
          <w:lang w:val="en"/>
        </w:rPr>
        <w:t xml:space="preserve"> ACFTA. </w:t>
      </w:r>
      <w:r w:rsidR="0089495B" w:rsidRPr="0089495B">
        <w:rPr>
          <w:lang w:val="en"/>
        </w:rPr>
        <w:t xml:space="preserve">If the technical and operational capacities of women in start-ups, SMEs, cooperatives are strengthened for their participation in </w:t>
      </w:r>
      <w:proofErr w:type="spellStart"/>
      <w:r w:rsidR="0089495B" w:rsidRPr="0089495B">
        <w:rPr>
          <w:lang w:val="en"/>
        </w:rPr>
        <w:t>AfCFTA</w:t>
      </w:r>
      <w:proofErr w:type="spellEnd"/>
      <w:r w:rsidR="0089495B" w:rsidRPr="0089495B">
        <w:rPr>
          <w:lang w:val="en"/>
        </w:rPr>
        <w:t xml:space="preserve"> markets,</w:t>
      </w:r>
    </w:p>
    <w:p w14:paraId="168EED48" w14:textId="4EFA94DC" w:rsidR="00746EF5" w:rsidRDefault="00CA1D19" w:rsidP="00A6713F">
      <w:pPr>
        <w:pStyle w:val="Paragraphedeliste"/>
        <w:numPr>
          <w:ilvl w:val="0"/>
          <w:numId w:val="21"/>
        </w:numPr>
        <w:rPr>
          <w:lang w:val="en"/>
        </w:rPr>
      </w:pPr>
      <w:r w:rsidRPr="00CA1D19">
        <w:rPr>
          <w:lang w:val="en"/>
        </w:rPr>
        <w:t xml:space="preserve">If collaboration between the private sector, research institutes and universities is set up to strengthen the exchange of knowledge, </w:t>
      </w:r>
      <w:r w:rsidR="00FD1D22" w:rsidRPr="00CA1D19">
        <w:rPr>
          <w:lang w:val="en"/>
        </w:rPr>
        <w:t>experience,</w:t>
      </w:r>
      <w:r w:rsidRPr="00CA1D19">
        <w:rPr>
          <w:lang w:val="en"/>
        </w:rPr>
        <w:t xml:space="preserve"> and processes between technological and non-technological players, to help create an ecosystem of innovation, </w:t>
      </w:r>
      <w:r w:rsidR="00FD1D22" w:rsidRPr="00CA1D19">
        <w:rPr>
          <w:lang w:val="en"/>
        </w:rPr>
        <w:t>experimentation,</w:t>
      </w:r>
      <w:r w:rsidRPr="00CA1D19">
        <w:rPr>
          <w:lang w:val="en"/>
        </w:rPr>
        <w:t xml:space="preserve"> and accelerated learning</w:t>
      </w:r>
      <w:r w:rsidR="00746EF5">
        <w:rPr>
          <w:lang w:val="en"/>
        </w:rPr>
        <w:t>,</w:t>
      </w:r>
    </w:p>
    <w:p w14:paraId="33FA30D4" w14:textId="573F3B85" w:rsidR="00235D3C" w:rsidRDefault="005D13D9" w:rsidP="004442DF">
      <w:pPr>
        <w:pStyle w:val="Paragraphedeliste"/>
        <w:numPr>
          <w:ilvl w:val="0"/>
          <w:numId w:val="21"/>
        </w:numPr>
        <w:rPr>
          <w:lang w:val="en"/>
        </w:rPr>
      </w:pPr>
      <w:r>
        <w:rPr>
          <w:lang w:val="en"/>
        </w:rPr>
        <w:t xml:space="preserve">Assuming </w:t>
      </w:r>
      <w:r w:rsidR="002279B9">
        <w:rPr>
          <w:lang w:val="en"/>
        </w:rPr>
        <w:t>that</w:t>
      </w:r>
      <w:r w:rsidR="00597327" w:rsidRPr="00597327">
        <w:rPr>
          <w:lang w:val="en"/>
        </w:rPr>
        <w:t xml:space="preserve"> the overall socio-economic environment is </w:t>
      </w:r>
      <w:r w:rsidR="00FD1D22" w:rsidRPr="00597327">
        <w:rPr>
          <w:lang w:val="en"/>
        </w:rPr>
        <w:t>favorable.</w:t>
      </w:r>
    </w:p>
    <w:p w14:paraId="394045D5" w14:textId="3FDF6F5E" w:rsidR="00EE6477" w:rsidRPr="00597327" w:rsidRDefault="000A5331" w:rsidP="004442DF">
      <w:pPr>
        <w:pStyle w:val="Paragraphedeliste"/>
        <w:numPr>
          <w:ilvl w:val="0"/>
          <w:numId w:val="21"/>
        </w:numPr>
        <w:rPr>
          <w:lang w:val="en"/>
        </w:rPr>
      </w:pPr>
      <w:r>
        <w:rPr>
          <w:lang w:val="en"/>
        </w:rPr>
        <w:t xml:space="preserve">Then, </w:t>
      </w:r>
      <w:r w:rsidRPr="00C539A8">
        <w:rPr>
          <w:lang w:val="en"/>
        </w:rPr>
        <w:t>young</w:t>
      </w:r>
      <w:r w:rsidR="00C539A8" w:rsidRPr="00C539A8">
        <w:rPr>
          <w:lang w:val="en"/>
        </w:rPr>
        <w:t xml:space="preserve"> people and women will benefit from increased employability and empowerment</w:t>
      </w:r>
      <w:r>
        <w:rPr>
          <w:lang w:val="en"/>
        </w:rPr>
        <w:t xml:space="preserve"> capacit</w:t>
      </w:r>
      <w:r w:rsidR="00CC4568">
        <w:rPr>
          <w:lang w:val="en"/>
        </w:rPr>
        <w:t>ies</w:t>
      </w:r>
      <w:r w:rsidR="00C539A8" w:rsidRPr="00C539A8">
        <w:rPr>
          <w:lang w:val="en"/>
        </w:rPr>
        <w:t>.</w:t>
      </w:r>
    </w:p>
    <w:p w14:paraId="08B92C8A" w14:textId="77777777" w:rsidR="00251CA5" w:rsidRDefault="00251CA5" w:rsidP="00251CA5">
      <w:pPr>
        <w:rPr>
          <w:lang w:val="en"/>
        </w:rPr>
      </w:pPr>
    </w:p>
    <w:p w14:paraId="70F26515" w14:textId="77777777" w:rsidR="002F14AB" w:rsidRPr="00F52300" w:rsidRDefault="002F14AB" w:rsidP="002F14AB">
      <w:pPr>
        <w:rPr>
          <w:lang w:val="en"/>
        </w:rPr>
      </w:pPr>
      <w:bookmarkStart w:id="2" w:name="_Hlk162314081"/>
    </w:p>
    <w:p w14:paraId="1E1CCCA5" w14:textId="77777777" w:rsidR="002F14AB" w:rsidRPr="001A2495" w:rsidRDefault="002F14AB" w:rsidP="002F14AB">
      <w:pPr>
        <w:pStyle w:val="Titre1"/>
        <w:pBdr>
          <w:top w:val="single" w:sz="4" w:space="0" w:color="auto"/>
        </w:pBdr>
      </w:pPr>
      <w:r w:rsidRPr="001A2495">
        <w:t xml:space="preserve">Results and Partnerships </w:t>
      </w:r>
      <w:r w:rsidRPr="001A2495">
        <w:rPr>
          <w:sz w:val="20"/>
        </w:rPr>
        <w:t>(1.5 - 5 pages recommended)</w:t>
      </w:r>
    </w:p>
    <w:bookmarkEnd w:id="2"/>
    <w:p w14:paraId="78D259A6" w14:textId="00EACA3F" w:rsidR="000B0AE6" w:rsidRPr="000B0AE6" w:rsidRDefault="00E402EE" w:rsidP="00143A8B">
      <w:pPr>
        <w:rPr>
          <w:b/>
          <w:iCs/>
        </w:rPr>
      </w:pPr>
      <w:r>
        <w:rPr>
          <w:b/>
          <w:iCs/>
        </w:rPr>
        <w:t>The overall outcome of the project is to</w:t>
      </w:r>
      <w:r w:rsidRPr="00E402EE">
        <w:t xml:space="preserve"> </w:t>
      </w:r>
      <w:r w:rsidRPr="00E402EE">
        <w:rPr>
          <w:b/>
          <w:iCs/>
        </w:rPr>
        <w:t>enhance youth and women employment and empowerment</w:t>
      </w:r>
      <w:r>
        <w:rPr>
          <w:b/>
          <w:iCs/>
        </w:rPr>
        <w:t xml:space="preserve">.  To achieve this goal, </w:t>
      </w:r>
      <w:r w:rsidR="0001433E" w:rsidRPr="000B0AE6">
        <w:rPr>
          <w:b/>
          <w:iCs/>
        </w:rPr>
        <w:t>th</w:t>
      </w:r>
      <w:r w:rsidR="0001433E">
        <w:rPr>
          <w:b/>
          <w:iCs/>
        </w:rPr>
        <w:t>e project</w:t>
      </w:r>
      <w:r w:rsidR="000B0AE6" w:rsidRPr="000B0AE6">
        <w:rPr>
          <w:b/>
          <w:iCs/>
        </w:rPr>
        <w:t xml:space="preserve"> will seek to: (</w:t>
      </w:r>
      <w:proofErr w:type="spellStart"/>
      <w:r w:rsidR="000B0AE6" w:rsidRPr="000B0AE6">
        <w:rPr>
          <w:b/>
          <w:iCs/>
        </w:rPr>
        <w:t>i</w:t>
      </w:r>
      <w:proofErr w:type="spellEnd"/>
      <w:r w:rsidR="000B0AE6" w:rsidRPr="000B0AE6">
        <w:rPr>
          <w:b/>
          <w:iCs/>
        </w:rPr>
        <w:t xml:space="preserve">) provide equal access to quality training and orientation for young male and female; (ii) ensure and promote equal access to coaching in entrepreneurship for young men and women; (iii) promote equal access to information on </w:t>
      </w:r>
      <w:r w:rsidR="00DC1393" w:rsidRPr="000B0AE6">
        <w:rPr>
          <w:b/>
          <w:iCs/>
        </w:rPr>
        <w:t>labour</w:t>
      </w:r>
      <w:r w:rsidR="000B0AE6" w:rsidRPr="000B0AE6">
        <w:rPr>
          <w:b/>
          <w:iCs/>
        </w:rPr>
        <w:t xml:space="preserve"> market opportunities for young men and women; (iv) accelerate youth and women empowerment through training and transmission of vital skills for entrepreneurship</w:t>
      </w:r>
      <w:r w:rsidR="00143A8B">
        <w:rPr>
          <w:b/>
          <w:iCs/>
        </w:rPr>
        <w:t>.</w:t>
      </w:r>
    </w:p>
    <w:p w14:paraId="25789F90" w14:textId="77777777" w:rsidR="000B0AE6" w:rsidRDefault="000B0AE6" w:rsidP="009C3D54">
      <w:pPr>
        <w:ind w:left="540"/>
        <w:rPr>
          <w:b/>
          <w:i/>
        </w:rPr>
      </w:pPr>
    </w:p>
    <w:p w14:paraId="51E38CB7" w14:textId="38C62B51" w:rsidR="00076151" w:rsidRPr="00CE60FE" w:rsidRDefault="00273B8D" w:rsidP="009C3D54">
      <w:pPr>
        <w:ind w:left="540"/>
        <w:rPr>
          <w:b/>
          <w:i/>
        </w:rPr>
      </w:pPr>
      <w:r>
        <w:rPr>
          <w:noProof/>
        </w:rPr>
        <mc:AlternateContent>
          <mc:Choice Requires="wps">
            <w:drawing>
              <wp:anchor distT="45720" distB="45720" distL="114300" distR="114300" simplePos="0" relativeHeight="251661824" behindDoc="0" locked="0" layoutInCell="1" allowOverlap="1" wp14:anchorId="6D8C9062" wp14:editId="1AB54A02">
                <wp:simplePos x="0" y="0"/>
                <wp:positionH relativeFrom="column">
                  <wp:posOffset>-74295</wp:posOffset>
                </wp:positionH>
                <wp:positionV relativeFrom="paragraph">
                  <wp:posOffset>337185</wp:posOffset>
                </wp:positionV>
                <wp:extent cx="6384290" cy="422275"/>
                <wp:effectExtent l="11430" t="13335" r="5080" b="1206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4290" cy="422275"/>
                        </a:xfrm>
                        <a:prstGeom prst="rect">
                          <a:avLst/>
                        </a:prstGeom>
                        <a:solidFill>
                          <a:srgbClr val="FFFFFF"/>
                        </a:solidFill>
                        <a:ln w="9525">
                          <a:solidFill>
                            <a:srgbClr val="000000"/>
                          </a:solidFill>
                          <a:miter lim="800000"/>
                          <a:headEnd/>
                          <a:tailEnd/>
                        </a:ln>
                      </wps:spPr>
                      <wps:txbx>
                        <w:txbxContent>
                          <w:p w14:paraId="6C24B898" w14:textId="2277D156" w:rsidR="005D490D" w:rsidRPr="00CE60FE" w:rsidRDefault="006E100C" w:rsidP="00CE60FE">
                            <w:pPr>
                              <w:pStyle w:val="ColorfulList-Accent11"/>
                              <w:ind w:left="0"/>
                              <w:rPr>
                                <w:rFonts w:ascii="Arial" w:hAnsi="Arial"/>
                                <w:b/>
                                <w:bCs/>
                                <w:sz w:val="22"/>
                                <w:lang w:val="en"/>
                              </w:rPr>
                            </w:pPr>
                            <w:r w:rsidRPr="006E100C">
                              <w:rPr>
                                <w:rFonts w:ascii="Arial" w:hAnsi="Arial"/>
                                <w:b/>
                                <w:bCs/>
                                <w:sz w:val="22"/>
                                <w:lang w:val="en"/>
                              </w:rPr>
                              <w:t xml:space="preserve">Result 1: Technical and operational capacities </w:t>
                            </w:r>
                            <w:r w:rsidR="00AE7366">
                              <w:rPr>
                                <w:rFonts w:ascii="Arial" w:hAnsi="Arial"/>
                                <w:b/>
                                <w:bCs/>
                                <w:sz w:val="22"/>
                                <w:lang w:val="en"/>
                              </w:rPr>
                              <w:t xml:space="preserve">are </w:t>
                            </w:r>
                            <w:r w:rsidRPr="006E100C">
                              <w:rPr>
                                <w:rFonts w:ascii="Arial" w:hAnsi="Arial"/>
                                <w:b/>
                                <w:bCs/>
                                <w:sz w:val="22"/>
                                <w:lang w:val="en"/>
                              </w:rPr>
                              <w:t>provided to SMEs, startups</w:t>
                            </w:r>
                            <w:r w:rsidR="001A696B">
                              <w:rPr>
                                <w:rFonts w:ascii="Arial" w:hAnsi="Arial"/>
                                <w:b/>
                                <w:bCs/>
                                <w:sz w:val="22"/>
                                <w:lang w:val="en"/>
                              </w:rPr>
                              <w:t xml:space="preserve"> and</w:t>
                            </w:r>
                            <w:r w:rsidRPr="006E100C">
                              <w:rPr>
                                <w:rFonts w:ascii="Arial" w:hAnsi="Arial"/>
                                <w:b/>
                                <w:bCs/>
                                <w:sz w:val="22"/>
                                <w:lang w:val="en"/>
                              </w:rPr>
                              <w:t xml:space="preserve"> cooperatives led by youth and women to develop inclusive </w:t>
                            </w:r>
                            <w:bookmarkStart w:id="3" w:name="_Hlk161904524"/>
                            <w:r w:rsidRPr="006E100C">
                              <w:rPr>
                                <w:rFonts w:ascii="Arial" w:hAnsi="Arial"/>
                                <w:b/>
                                <w:bCs/>
                                <w:sz w:val="22"/>
                                <w:lang w:val="en"/>
                              </w:rPr>
                              <w:t xml:space="preserve">value chains in </w:t>
                            </w:r>
                            <w:r w:rsidR="0001433E" w:rsidRPr="00AC3BFC">
                              <w:rPr>
                                <w:rFonts w:ascii="Arial" w:hAnsi="Arial"/>
                                <w:b/>
                                <w:bCs/>
                                <w:sz w:val="22"/>
                                <w:lang w:val="en"/>
                              </w:rPr>
                              <w:t>agribusiness</w:t>
                            </w:r>
                            <w:r w:rsidR="0001433E" w:rsidRPr="006E100C">
                              <w:rPr>
                                <w:rFonts w:ascii="Arial" w:hAnsi="Arial"/>
                                <w:b/>
                                <w:bCs/>
                                <w:sz w:val="22"/>
                                <w:lang w:val="en"/>
                              </w:rPr>
                              <w:t xml:space="preserve"> and</w:t>
                            </w:r>
                            <w:r w:rsidRPr="006E100C">
                              <w:rPr>
                                <w:rFonts w:ascii="Arial" w:hAnsi="Arial"/>
                                <w:b/>
                                <w:bCs/>
                                <w:sz w:val="22"/>
                                <w:lang w:val="en"/>
                              </w:rPr>
                              <w:t xml:space="preserve"> green </w:t>
                            </w:r>
                            <w:r w:rsidR="00B354C0" w:rsidRPr="006E100C">
                              <w:rPr>
                                <w:rFonts w:ascii="Arial" w:hAnsi="Arial"/>
                                <w:b/>
                                <w:bCs/>
                                <w:sz w:val="22"/>
                                <w:lang w:val="en"/>
                              </w:rPr>
                              <w:t>economy</w:t>
                            </w:r>
                            <w:bookmarkEnd w:id="3"/>
                            <w:r w:rsidR="00B354C0" w:rsidRPr="006E100C">
                              <w:rPr>
                                <w:rFonts w:ascii="Arial" w:hAnsi="Arial"/>
                                <w:b/>
                                <w:bCs/>
                                <w:sz w:val="22"/>
                                <w:lang w:val="en"/>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D8C9062" id="_x0000_s1027" type="#_x0000_t202" style="position:absolute;left:0;text-align:left;margin-left:-5.85pt;margin-top:26.55pt;width:502.7pt;height:33.25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">
                <v:textbox style="mso-fit-shape-to-text:t">
                  <w:txbxContent>
                    <w:p w14:paraId="6C24B898" w14:textId="2277D156" w:rsidR="005D490D" w:rsidRPr="00CE60FE" w:rsidRDefault="006E100C" w:rsidP="00CE60FE">
                      <w:pPr>
                        <w:pStyle w:val="ColorfulList-Accent11"/>
                        <w:ind w:left="0"/>
                        <w:rPr>
                          <w:rFonts w:ascii="Arial" w:hAnsi="Arial"/>
                          <w:b/>
                          <w:bCs/>
                          <w:sz w:val="22"/>
                          <w:lang w:val="en"/>
                        </w:rPr>
                      </w:pPr>
                      <w:r w:rsidRPr="006E100C">
                        <w:rPr>
                          <w:rFonts w:ascii="Arial" w:hAnsi="Arial"/>
                          <w:b/>
                          <w:bCs/>
                          <w:sz w:val="22"/>
                          <w:lang w:val="en"/>
                        </w:rPr>
                        <w:t xml:space="preserve">Result 1: Technical and operational capacities </w:t>
                      </w:r>
                      <w:r w:rsidR="00AE7366">
                        <w:rPr>
                          <w:rFonts w:ascii="Arial" w:hAnsi="Arial"/>
                          <w:b/>
                          <w:bCs/>
                          <w:sz w:val="22"/>
                          <w:lang w:val="en"/>
                        </w:rPr>
                        <w:t xml:space="preserve">are </w:t>
                      </w:r>
                      <w:r w:rsidRPr="006E100C">
                        <w:rPr>
                          <w:rFonts w:ascii="Arial" w:hAnsi="Arial"/>
                          <w:b/>
                          <w:bCs/>
                          <w:sz w:val="22"/>
                          <w:lang w:val="en"/>
                        </w:rPr>
                        <w:t>provided to SMEs, startups</w:t>
                      </w:r>
                      <w:r w:rsidR="001A696B">
                        <w:rPr>
                          <w:rFonts w:ascii="Arial" w:hAnsi="Arial"/>
                          <w:b/>
                          <w:bCs/>
                          <w:sz w:val="22"/>
                          <w:lang w:val="en"/>
                        </w:rPr>
                        <w:t xml:space="preserve"> and</w:t>
                      </w:r>
                      <w:r w:rsidRPr="006E100C">
                        <w:rPr>
                          <w:rFonts w:ascii="Arial" w:hAnsi="Arial"/>
                          <w:b/>
                          <w:bCs/>
                          <w:sz w:val="22"/>
                          <w:lang w:val="en"/>
                        </w:rPr>
                        <w:t xml:space="preserve"> cooperatives led by youth and women to develop inclusive </w:t>
                      </w:r>
                      <w:bookmarkStart w:id="4" w:name="_Hlk161904524"/>
                      <w:r w:rsidRPr="006E100C">
                        <w:rPr>
                          <w:rFonts w:ascii="Arial" w:hAnsi="Arial"/>
                          <w:b/>
                          <w:bCs/>
                          <w:sz w:val="22"/>
                          <w:lang w:val="en"/>
                        </w:rPr>
                        <w:t xml:space="preserve">value chains in </w:t>
                      </w:r>
                      <w:r w:rsidR="0001433E" w:rsidRPr="00AC3BFC">
                        <w:rPr>
                          <w:rFonts w:ascii="Arial" w:hAnsi="Arial"/>
                          <w:b/>
                          <w:bCs/>
                          <w:sz w:val="22"/>
                          <w:lang w:val="en"/>
                        </w:rPr>
                        <w:t>agribusiness</w:t>
                      </w:r>
                      <w:r w:rsidR="0001433E" w:rsidRPr="006E100C">
                        <w:rPr>
                          <w:rFonts w:ascii="Arial" w:hAnsi="Arial"/>
                          <w:b/>
                          <w:bCs/>
                          <w:sz w:val="22"/>
                          <w:lang w:val="en"/>
                        </w:rPr>
                        <w:t xml:space="preserve"> and</w:t>
                      </w:r>
                      <w:r w:rsidRPr="006E100C">
                        <w:rPr>
                          <w:rFonts w:ascii="Arial" w:hAnsi="Arial"/>
                          <w:b/>
                          <w:bCs/>
                          <w:sz w:val="22"/>
                          <w:lang w:val="en"/>
                        </w:rPr>
                        <w:t xml:space="preserve"> green </w:t>
                      </w:r>
                      <w:r w:rsidR="00B354C0" w:rsidRPr="006E100C">
                        <w:rPr>
                          <w:rFonts w:ascii="Arial" w:hAnsi="Arial"/>
                          <w:b/>
                          <w:bCs/>
                          <w:sz w:val="22"/>
                          <w:lang w:val="en"/>
                        </w:rPr>
                        <w:t>economy</w:t>
                      </w:r>
                      <w:bookmarkEnd w:id="4"/>
                      <w:r w:rsidR="00B354C0" w:rsidRPr="006E100C">
                        <w:rPr>
                          <w:rFonts w:ascii="Arial" w:hAnsi="Arial"/>
                          <w:b/>
                          <w:bCs/>
                          <w:sz w:val="22"/>
                          <w:lang w:val="en"/>
                        </w:rPr>
                        <w:t>.</w:t>
                      </w:r>
                    </w:p>
                  </w:txbxContent>
                </v:textbox>
                <w10:wrap type="square"/>
              </v:shape>
            </w:pict>
          </mc:Fallback>
        </mc:AlternateContent>
      </w:r>
      <w:r w:rsidR="002F14AB">
        <w:rPr>
          <w:b/>
          <w:i/>
        </w:rPr>
        <w:t>Expected Results</w:t>
      </w:r>
    </w:p>
    <w:p w14:paraId="59F32563" w14:textId="7D773BA6" w:rsidR="00B354C0" w:rsidRDefault="004869EE" w:rsidP="00CD19E9">
      <w:pPr>
        <w:rPr>
          <w:lang w:val="en"/>
        </w:rPr>
      </w:pPr>
      <w:r w:rsidRPr="004869EE">
        <w:rPr>
          <w:lang w:val="en"/>
        </w:rPr>
        <w:t>With</w:t>
      </w:r>
      <w:r>
        <w:rPr>
          <w:lang w:val="en"/>
        </w:rPr>
        <w:t>in</w:t>
      </w:r>
      <w:r w:rsidRPr="004869EE">
        <w:rPr>
          <w:lang w:val="en"/>
        </w:rPr>
        <w:t xml:space="preserve"> this result, Cameroonian youth and women will possess solutions capable </w:t>
      </w:r>
      <w:r w:rsidR="00DC6E5C" w:rsidRPr="004869EE">
        <w:rPr>
          <w:lang w:val="en"/>
        </w:rPr>
        <w:t>of gaining</w:t>
      </w:r>
      <w:r w:rsidRPr="004869EE">
        <w:rPr>
          <w:lang w:val="en"/>
        </w:rPr>
        <w:t xml:space="preserve"> useful skills to build their activities/startups in </w:t>
      </w:r>
      <w:r w:rsidR="0001433E" w:rsidRPr="00542EDD">
        <w:rPr>
          <w:lang w:val="en"/>
        </w:rPr>
        <w:t>agribusiness</w:t>
      </w:r>
      <w:r w:rsidR="0001433E" w:rsidRPr="004869EE">
        <w:rPr>
          <w:lang w:val="en"/>
        </w:rPr>
        <w:t xml:space="preserve"> and</w:t>
      </w:r>
      <w:r w:rsidRPr="004869EE">
        <w:rPr>
          <w:lang w:val="en"/>
        </w:rPr>
        <w:t xml:space="preserve"> green economy value </w:t>
      </w:r>
      <w:r w:rsidR="00766E5E" w:rsidRPr="004869EE">
        <w:rPr>
          <w:lang w:val="en"/>
        </w:rPr>
        <w:t>chain.</w:t>
      </w:r>
      <w:r w:rsidR="00226C44">
        <w:rPr>
          <w:lang w:val="en"/>
        </w:rPr>
        <w:t xml:space="preserve"> </w:t>
      </w:r>
      <w:r w:rsidRPr="004869EE">
        <w:rPr>
          <w:lang w:val="en"/>
        </w:rPr>
        <w:t>The pro</w:t>
      </w:r>
      <w:r w:rsidR="00226C44">
        <w:rPr>
          <w:lang w:val="en"/>
        </w:rPr>
        <w:t xml:space="preserve">ject </w:t>
      </w:r>
      <w:r w:rsidRPr="004869EE">
        <w:rPr>
          <w:lang w:val="en"/>
        </w:rPr>
        <w:t xml:space="preserve">intends innovative </w:t>
      </w:r>
      <w:r w:rsidR="005C16E5" w:rsidRPr="004869EE">
        <w:rPr>
          <w:lang w:val="en"/>
        </w:rPr>
        <w:t>solutions with</w:t>
      </w:r>
      <w:r w:rsidRPr="004869EE">
        <w:rPr>
          <w:lang w:val="en"/>
        </w:rPr>
        <w:t xml:space="preserve"> a focus on digital which will support activities related to food industry and green economy (</w:t>
      </w:r>
      <w:r w:rsidR="000C6E41" w:rsidRPr="004869EE">
        <w:rPr>
          <w:lang w:val="en"/>
        </w:rPr>
        <w:t>Recycling)</w:t>
      </w:r>
      <w:r w:rsidR="00CC43F8">
        <w:rPr>
          <w:lang w:val="en"/>
        </w:rPr>
        <w:t xml:space="preserve">, </w:t>
      </w:r>
      <w:r w:rsidR="000C6E41" w:rsidRPr="004869EE">
        <w:rPr>
          <w:lang w:val="en"/>
        </w:rPr>
        <w:t>Digital</w:t>
      </w:r>
      <w:r w:rsidRPr="004869EE">
        <w:rPr>
          <w:lang w:val="en"/>
        </w:rPr>
        <w:t xml:space="preserve"> solution</w:t>
      </w:r>
      <w:r w:rsidR="00CC43F8">
        <w:rPr>
          <w:lang w:val="en"/>
        </w:rPr>
        <w:t>s</w:t>
      </w:r>
      <w:r w:rsidRPr="004869EE">
        <w:rPr>
          <w:lang w:val="en"/>
        </w:rPr>
        <w:t xml:space="preserve"> identified through this mapping should speed up results around the identified value chain. These solutions, especially digital solutions, will contribute to improving access of young people and women to employment and </w:t>
      </w:r>
      <w:r w:rsidR="000D4E42" w:rsidRPr="004869EE">
        <w:rPr>
          <w:lang w:val="en"/>
        </w:rPr>
        <w:t>entrepreneurship.</w:t>
      </w:r>
    </w:p>
    <w:p w14:paraId="4ED78036" w14:textId="77777777" w:rsidR="00B354C0" w:rsidRDefault="00B354C0" w:rsidP="00CD19E9">
      <w:pPr>
        <w:rPr>
          <w:lang w:val="en"/>
        </w:rPr>
      </w:pPr>
    </w:p>
    <w:p w14:paraId="166591EB" w14:textId="5FEE2A3E" w:rsidR="00CD19E9" w:rsidRDefault="00CD19E9" w:rsidP="00CD19E9">
      <w:pPr>
        <w:rPr>
          <w:lang w:val="en"/>
        </w:rPr>
      </w:pPr>
      <w:r>
        <w:rPr>
          <w:lang w:val="en"/>
        </w:rPr>
        <w:t xml:space="preserve">Activities under this </w:t>
      </w:r>
      <w:r w:rsidR="00AE7366">
        <w:rPr>
          <w:lang w:val="en"/>
        </w:rPr>
        <w:t xml:space="preserve">result </w:t>
      </w:r>
      <w:r>
        <w:rPr>
          <w:lang w:val="en"/>
        </w:rPr>
        <w:t>are</w:t>
      </w:r>
      <w:r w:rsidR="00B354C0">
        <w:rPr>
          <w:lang w:val="en"/>
        </w:rPr>
        <w:t xml:space="preserve">: </w:t>
      </w:r>
      <w:r>
        <w:rPr>
          <w:lang w:val="en"/>
        </w:rPr>
        <w:t xml:space="preserve"> </w:t>
      </w:r>
    </w:p>
    <w:p w14:paraId="305A61C5" w14:textId="0B48C989" w:rsidR="00CD19E9" w:rsidRPr="00CD19E9" w:rsidRDefault="0074050C" w:rsidP="00A5195B">
      <w:pPr>
        <w:pStyle w:val="Titre2"/>
        <w:ind w:left="0"/>
        <w:rPr>
          <w:sz w:val="24"/>
          <w:szCs w:val="28"/>
          <w:u w:val="single"/>
          <w:lang w:val="en"/>
        </w:rPr>
      </w:pPr>
      <w:r w:rsidRPr="0074050C">
        <w:rPr>
          <w:sz w:val="24"/>
          <w:szCs w:val="28"/>
          <w:u w:val="single"/>
          <w:lang w:val="en"/>
        </w:rPr>
        <w:t>Activity 1.1</w:t>
      </w:r>
      <w:r w:rsidR="00F90C08">
        <w:rPr>
          <w:sz w:val="24"/>
          <w:szCs w:val="28"/>
          <w:u w:val="single"/>
          <w:lang w:val="en"/>
        </w:rPr>
        <w:t xml:space="preserve">: </w:t>
      </w:r>
      <w:r w:rsidRPr="0074050C">
        <w:rPr>
          <w:sz w:val="24"/>
          <w:szCs w:val="28"/>
          <w:u w:val="single"/>
          <w:lang w:val="en"/>
        </w:rPr>
        <w:t>Technical and operational capacities need assessment.</w:t>
      </w:r>
    </w:p>
    <w:p w14:paraId="45727CA2" w14:textId="451A3451" w:rsidR="00CD19E9" w:rsidRDefault="000C6E41" w:rsidP="00293D7D">
      <w:pPr>
        <w:pStyle w:val="Paragraphedeliste"/>
        <w:numPr>
          <w:ilvl w:val="0"/>
          <w:numId w:val="21"/>
        </w:numPr>
      </w:pPr>
      <w:r>
        <w:t>Conduct a capacity need assessment</w:t>
      </w:r>
      <w:r w:rsidR="00486C65">
        <w:t xml:space="preserve"> for startups</w:t>
      </w:r>
      <w:r w:rsidR="00DE3609">
        <w:t>,</w:t>
      </w:r>
      <w:r w:rsidR="00486C65">
        <w:t xml:space="preserve"> youth and women entrepreneurs</w:t>
      </w:r>
      <w:r w:rsidR="00293D7D">
        <w:t xml:space="preserve"> including </w:t>
      </w:r>
      <w:r w:rsidR="00486C65">
        <w:t>street youth organization</w:t>
      </w:r>
      <w:r w:rsidR="00293D7D">
        <w:t>s</w:t>
      </w:r>
      <w:r>
        <w:t xml:space="preserve">. </w:t>
      </w:r>
    </w:p>
    <w:p w14:paraId="54576B69" w14:textId="03010FEB" w:rsidR="0073678C" w:rsidRPr="0073678C" w:rsidRDefault="000C6E41" w:rsidP="00FB2F3C">
      <w:pPr>
        <w:pStyle w:val="Paragraphedeliste"/>
        <w:numPr>
          <w:ilvl w:val="0"/>
          <w:numId w:val="21"/>
        </w:numPr>
      </w:pPr>
      <w:r>
        <w:t>Organize capacity reinforcement workshops.</w:t>
      </w:r>
      <w:r w:rsidR="0073678C" w:rsidRPr="0073678C">
        <w:t xml:space="preserve"> Strengthen the technical and operational capacities </w:t>
      </w:r>
      <w:r w:rsidR="00B2779B" w:rsidRPr="00B2779B">
        <w:t>for startups</w:t>
      </w:r>
      <w:r w:rsidR="00DE3609">
        <w:t>,</w:t>
      </w:r>
      <w:r w:rsidR="00B2779B" w:rsidRPr="00B2779B">
        <w:t xml:space="preserve"> youth and women entrepreneurs including street youth </w:t>
      </w:r>
      <w:r w:rsidR="00FB2F3C" w:rsidRPr="00B2779B">
        <w:t>organizations</w:t>
      </w:r>
      <w:r w:rsidR="00FB2F3C">
        <w:t xml:space="preserve"> </w:t>
      </w:r>
      <w:r w:rsidR="00FB2F3C" w:rsidRPr="00B2779B">
        <w:t>for</w:t>
      </w:r>
      <w:r w:rsidR="0073678C" w:rsidRPr="0073678C">
        <w:t xml:space="preserve"> the development of inclusive value chains</w:t>
      </w:r>
      <w:r w:rsidR="0031465F">
        <w:t>.</w:t>
      </w:r>
    </w:p>
    <w:p w14:paraId="4C029E14" w14:textId="38C0706A" w:rsidR="000C6E41" w:rsidRPr="00CD19E9" w:rsidRDefault="000C6E41" w:rsidP="00FB2F3C">
      <w:pPr>
        <w:pStyle w:val="Paragraphedeliste"/>
      </w:pPr>
    </w:p>
    <w:p w14:paraId="083430CE" w14:textId="500EC5C6" w:rsidR="00A5195B" w:rsidRDefault="00A75BE1" w:rsidP="00A5195B">
      <w:pPr>
        <w:rPr>
          <w:rFonts w:ascii="Arial Narrow" w:hAnsi="Arial Narrow"/>
          <w:b/>
          <w:bCs/>
          <w:sz w:val="24"/>
          <w:szCs w:val="28"/>
          <w:u w:val="single"/>
          <w:lang w:val="en"/>
        </w:rPr>
      </w:pPr>
      <w:r w:rsidRPr="00A75BE1">
        <w:rPr>
          <w:rFonts w:ascii="Arial Narrow" w:hAnsi="Arial Narrow"/>
          <w:b/>
          <w:bCs/>
          <w:sz w:val="24"/>
          <w:szCs w:val="28"/>
          <w:u w:val="single"/>
          <w:lang w:val="en"/>
        </w:rPr>
        <w:t>Activity 1.2</w:t>
      </w:r>
      <w:r w:rsidR="00F90C08">
        <w:rPr>
          <w:rFonts w:ascii="Arial Narrow" w:hAnsi="Arial Narrow"/>
          <w:b/>
          <w:bCs/>
          <w:sz w:val="24"/>
          <w:szCs w:val="28"/>
          <w:u w:val="single"/>
          <w:lang w:val="en"/>
        </w:rPr>
        <w:t xml:space="preserve">: </w:t>
      </w:r>
      <w:r w:rsidRPr="00A75BE1">
        <w:rPr>
          <w:rFonts w:ascii="Arial Narrow" w:hAnsi="Arial Narrow"/>
          <w:b/>
          <w:bCs/>
          <w:sz w:val="24"/>
          <w:szCs w:val="28"/>
          <w:u w:val="single"/>
          <w:lang w:val="en"/>
        </w:rPr>
        <w:t xml:space="preserve">Mapping of innovative solutions with a focus on digital to meet the </w:t>
      </w:r>
      <w:r w:rsidR="00DC1393" w:rsidRPr="00A75BE1">
        <w:rPr>
          <w:rFonts w:ascii="Arial Narrow" w:hAnsi="Arial Narrow"/>
          <w:b/>
          <w:bCs/>
          <w:sz w:val="24"/>
          <w:szCs w:val="28"/>
          <w:u w:val="single"/>
          <w:lang w:val="en"/>
        </w:rPr>
        <w:t>gaps.</w:t>
      </w:r>
    </w:p>
    <w:p w14:paraId="1F61A033" w14:textId="2415D89B" w:rsidR="00A75BE1" w:rsidRPr="00CF72B9" w:rsidRDefault="000C6E41" w:rsidP="000C6E41">
      <w:pPr>
        <w:pStyle w:val="Paragraphedeliste"/>
        <w:numPr>
          <w:ilvl w:val="0"/>
          <w:numId w:val="21"/>
        </w:numPr>
      </w:pPr>
      <w:r w:rsidRPr="00CF72B9">
        <w:t>Realize a mapping of existing digital solutions study focusing value chains on food industry and green economy, textile industry, wood transformation, etc.</w:t>
      </w:r>
    </w:p>
    <w:p w14:paraId="48E8CFA4" w14:textId="19B04F59" w:rsidR="000C6E41" w:rsidRDefault="000C6E41" w:rsidP="000C6E41">
      <w:pPr>
        <w:pStyle w:val="Paragraphedeliste"/>
        <w:numPr>
          <w:ilvl w:val="0"/>
          <w:numId w:val="21"/>
        </w:numPr>
      </w:pPr>
      <w:r>
        <w:t xml:space="preserve">Organize a workshop with stakeholders. </w:t>
      </w:r>
    </w:p>
    <w:p w14:paraId="4C346A04" w14:textId="29DD02BB" w:rsidR="000C6E41" w:rsidRPr="000C6E41" w:rsidRDefault="000C6E41" w:rsidP="000C6E41">
      <w:pPr>
        <w:pStyle w:val="Paragraphedeliste"/>
        <w:numPr>
          <w:ilvl w:val="0"/>
          <w:numId w:val="21"/>
        </w:numPr>
      </w:pPr>
      <w:r>
        <w:t>Develop a</w:t>
      </w:r>
      <w:r w:rsidR="003D1C7A">
        <w:t>n online</w:t>
      </w:r>
      <w:r>
        <w:t xml:space="preserve"> </w:t>
      </w:r>
      <w:r w:rsidR="00E402EE">
        <w:t xml:space="preserve">catalogue of best practices on digital solutions </w:t>
      </w:r>
      <w:r w:rsidR="00E402EE" w:rsidRPr="00E402EE">
        <w:t>focusing value chains on food industry and green economy, textile industry, wood transformation, etc.</w:t>
      </w:r>
    </w:p>
    <w:p w14:paraId="0FA05502" w14:textId="61C622D5" w:rsidR="00A75BE1" w:rsidRDefault="00E47AA9" w:rsidP="00A5195B">
      <w:pPr>
        <w:rPr>
          <w:rFonts w:ascii="Arial Narrow" w:hAnsi="Arial Narrow"/>
          <w:b/>
          <w:bCs/>
          <w:sz w:val="24"/>
          <w:szCs w:val="28"/>
          <w:u w:val="single"/>
          <w:lang w:val="en"/>
        </w:rPr>
      </w:pPr>
      <w:r w:rsidRPr="00E47AA9">
        <w:rPr>
          <w:rFonts w:ascii="Arial Narrow" w:hAnsi="Arial Narrow"/>
          <w:b/>
          <w:bCs/>
          <w:sz w:val="24"/>
          <w:szCs w:val="28"/>
          <w:u w:val="single"/>
          <w:lang w:val="en"/>
        </w:rPr>
        <w:lastRenderedPageBreak/>
        <w:t>Activity 1.3</w:t>
      </w:r>
      <w:r w:rsidR="00F90C08">
        <w:rPr>
          <w:rFonts w:ascii="Arial Narrow" w:hAnsi="Arial Narrow"/>
          <w:b/>
          <w:bCs/>
          <w:sz w:val="24"/>
          <w:szCs w:val="28"/>
          <w:u w:val="single"/>
          <w:lang w:val="en"/>
        </w:rPr>
        <w:t xml:space="preserve">: </w:t>
      </w:r>
      <w:r w:rsidRPr="00E47AA9">
        <w:rPr>
          <w:rFonts w:ascii="Arial Narrow" w:hAnsi="Arial Narrow"/>
          <w:b/>
          <w:bCs/>
          <w:sz w:val="24"/>
          <w:szCs w:val="28"/>
          <w:u w:val="single"/>
          <w:lang w:val="en"/>
        </w:rPr>
        <w:t xml:space="preserve">Strengthen business capacities and enterprises development focusing on food and raw material processing and </w:t>
      </w:r>
      <w:r w:rsidR="00DC1393" w:rsidRPr="00E47AA9">
        <w:rPr>
          <w:rFonts w:ascii="Arial Narrow" w:hAnsi="Arial Narrow"/>
          <w:b/>
          <w:bCs/>
          <w:sz w:val="24"/>
          <w:szCs w:val="28"/>
          <w:u w:val="single"/>
          <w:lang w:val="en"/>
        </w:rPr>
        <w:t>recycling.</w:t>
      </w:r>
    </w:p>
    <w:p w14:paraId="4E97CB10" w14:textId="20932E09" w:rsidR="00E402EE" w:rsidRPr="00E402EE" w:rsidRDefault="00E402EE" w:rsidP="00E402EE">
      <w:pPr>
        <w:pStyle w:val="Paragraphedeliste"/>
        <w:numPr>
          <w:ilvl w:val="0"/>
          <w:numId w:val="21"/>
        </w:numPr>
      </w:pPr>
      <w:r w:rsidRPr="00E402EE">
        <w:t>Call for interest</w:t>
      </w:r>
      <w:r w:rsidR="002708BC">
        <w:t xml:space="preserve"> </w:t>
      </w:r>
      <w:r w:rsidR="00BB2E8E">
        <w:t>for the</w:t>
      </w:r>
      <w:r w:rsidR="00276910">
        <w:t xml:space="preserve"> </w:t>
      </w:r>
      <w:r w:rsidRPr="00E402EE">
        <w:t xml:space="preserve">selection of young </w:t>
      </w:r>
      <w:r>
        <w:t xml:space="preserve">men and </w:t>
      </w:r>
      <w:r w:rsidRPr="00E402EE">
        <w:t xml:space="preserve">women </w:t>
      </w:r>
      <w:r w:rsidR="00DC1393" w:rsidRPr="00E402EE">
        <w:t>entrepreneurs</w:t>
      </w:r>
      <w:r w:rsidR="00042DDA">
        <w:t>.</w:t>
      </w:r>
    </w:p>
    <w:p w14:paraId="3055F776" w14:textId="14330619" w:rsidR="00E402EE" w:rsidRPr="00E402EE" w:rsidRDefault="00E402EE" w:rsidP="00E402EE">
      <w:pPr>
        <w:pStyle w:val="Paragraphedeliste"/>
        <w:numPr>
          <w:ilvl w:val="0"/>
          <w:numId w:val="21"/>
        </w:numPr>
      </w:pPr>
      <w:r w:rsidRPr="00E402EE">
        <w:t xml:space="preserve">Supporting young </w:t>
      </w:r>
      <w:r>
        <w:t xml:space="preserve">men and </w:t>
      </w:r>
      <w:r w:rsidRPr="00E402EE">
        <w:t xml:space="preserve">women business plan </w:t>
      </w:r>
      <w:r w:rsidR="00DC1393" w:rsidRPr="00E402EE">
        <w:t>implementation</w:t>
      </w:r>
      <w:r w:rsidR="00042DDA">
        <w:t>.</w:t>
      </w:r>
    </w:p>
    <w:p w14:paraId="5B245D37" w14:textId="2A33CE4B" w:rsidR="00E47AA9" w:rsidRPr="00E402EE" w:rsidRDefault="00E402EE" w:rsidP="00E402EE">
      <w:pPr>
        <w:pStyle w:val="Paragraphedeliste"/>
        <w:numPr>
          <w:ilvl w:val="0"/>
          <w:numId w:val="21"/>
        </w:numPr>
      </w:pPr>
      <w:r w:rsidRPr="00E402EE">
        <w:t>Accompaniment support</w:t>
      </w:r>
      <w:r w:rsidR="00DC1393">
        <w:t>.</w:t>
      </w:r>
    </w:p>
    <w:p w14:paraId="61C2C3F0" w14:textId="77777777" w:rsidR="00E47AA9" w:rsidRDefault="00E47AA9" w:rsidP="00A5195B">
      <w:pPr>
        <w:rPr>
          <w:rFonts w:ascii="Arial Narrow" w:hAnsi="Arial Narrow"/>
          <w:b/>
          <w:bCs/>
          <w:sz w:val="24"/>
          <w:szCs w:val="28"/>
          <w:u w:val="single"/>
          <w:lang w:val="en"/>
        </w:rPr>
      </w:pPr>
    </w:p>
    <w:p w14:paraId="4607CB51" w14:textId="517C701E" w:rsidR="00E47AA9" w:rsidRDefault="003C2E40" w:rsidP="00A5195B">
      <w:pPr>
        <w:rPr>
          <w:rFonts w:ascii="Arial Narrow" w:hAnsi="Arial Narrow"/>
          <w:b/>
          <w:bCs/>
          <w:sz w:val="24"/>
          <w:szCs w:val="28"/>
          <w:u w:val="single"/>
          <w:lang w:val="en"/>
        </w:rPr>
      </w:pPr>
      <w:r w:rsidRPr="003C2E40">
        <w:rPr>
          <w:rFonts w:ascii="Arial Narrow" w:hAnsi="Arial Narrow"/>
          <w:b/>
          <w:bCs/>
          <w:sz w:val="24"/>
          <w:szCs w:val="28"/>
          <w:u w:val="single"/>
          <w:lang w:val="en"/>
        </w:rPr>
        <w:t>Activity 1.4</w:t>
      </w:r>
      <w:r w:rsidR="00F90C08">
        <w:rPr>
          <w:rFonts w:ascii="Arial Narrow" w:hAnsi="Arial Narrow"/>
          <w:b/>
          <w:bCs/>
          <w:sz w:val="24"/>
          <w:szCs w:val="28"/>
          <w:u w:val="single"/>
          <w:lang w:val="en"/>
        </w:rPr>
        <w:t xml:space="preserve">: </w:t>
      </w:r>
      <w:r w:rsidRPr="003C2E40">
        <w:rPr>
          <w:rFonts w:ascii="Arial Narrow" w:hAnsi="Arial Narrow"/>
          <w:b/>
          <w:bCs/>
          <w:sz w:val="24"/>
          <w:szCs w:val="28"/>
          <w:u w:val="single"/>
          <w:lang w:val="en"/>
        </w:rPr>
        <w:t>Monitoring</w:t>
      </w:r>
    </w:p>
    <w:p w14:paraId="06AE958F" w14:textId="3FB596AA" w:rsidR="00C76FD6" w:rsidRPr="00092B2F" w:rsidRDefault="00C76FD6" w:rsidP="00C76FD6">
      <w:pPr>
        <w:pStyle w:val="Paragraphedeliste"/>
        <w:numPr>
          <w:ilvl w:val="0"/>
          <w:numId w:val="21"/>
        </w:numPr>
      </w:pPr>
      <w:r w:rsidRPr="00092B2F">
        <w:t>Baseline analysis (beneficiaries).</w:t>
      </w:r>
    </w:p>
    <w:p w14:paraId="6FFD7FD6" w14:textId="17FCBC6B" w:rsidR="00C76FD6" w:rsidRDefault="00C76FD6" w:rsidP="0069304A">
      <w:pPr>
        <w:pStyle w:val="Paragraphedeliste"/>
        <w:numPr>
          <w:ilvl w:val="0"/>
          <w:numId w:val="21"/>
        </w:numPr>
      </w:pPr>
      <w:r w:rsidRPr="00092B2F">
        <w:t>Follow-up of beneficiaries</w:t>
      </w:r>
    </w:p>
    <w:p w14:paraId="47012561" w14:textId="598D739E" w:rsidR="00EC3B70" w:rsidRDefault="00EC3B70" w:rsidP="0069304A">
      <w:pPr>
        <w:pStyle w:val="Paragraphedeliste"/>
        <w:numPr>
          <w:ilvl w:val="0"/>
          <w:numId w:val="21"/>
        </w:numPr>
      </w:pPr>
      <w:r>
        <w:t>End of project monitoring</w:t>
      </w:r>
      <w:r w:rsidR="005961BA">
        <w:t xml:space="preserve"> and </w:t>
      </w:r>
      <w:r w:rsidR="0001433E">
        <w:t>evaluation related</w:t>
      </w:r>
      <w:r>
        <w:t xml:space="preserve"> activities.</w:t>
      </w:r>
    </w:p>
    <w:p w14:paraId="03974174" w14:textId="77777777" w:rsidR="00EC3B70" w:rsidRPr="00092B2F" w:rsidRDefault="00EC3B70" w:rsidP="00524D61">
      <w:pPr>
        <w:pStyle w:val="Paragraphedeliste"/>
      </w:pPr>
    </w:p>
    <w:p w14:paraId="74859C9F" w14:textId="77777777" w:rsidR="0022180E" w:rsidRDefault="0022180E" w:rsidP="00B132B0">
      <w:pPr>
        <w:rPr>
          <w:lang w:val="en"/>
        </w:rPr>
      </w:pPr>
    </w:p>
    <w:p w14:paraId="2085F0BB" w14:textId="2CF4107C" w:rsidR="00F21340" w:rsidRPr="00F21340" w:rsidRDefault="00273B8D" w:rsidP="00F21340">
      <w:pPr>
        <w:rPr>
          <w:lang w:val="en"/>
        </w:rPr>
      </w:pPr>
      <w:r>
        <w:rPr>
          <w:noProof/>
          <w:lang w:val="en"/>
        </w:rPr>
        <mc:AlternateContent>
          <mc:Choice Requires="wps">
            <w:drawing>
              <wp:inline distT="0" distB="0" distL="0" distR="0" wp14:anchorId="448BEA87" wp14:editId="21B2E21C">
                <wp:extent cx="6289675" cy="414655"/>
                <wp:effectExtent l="7620" t="8255" r="8255" b="5715"/>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9675" cy="414655"/>
                        </a:xfrm>
                        <a:prstGeom prst="rect">
                          <a:avLst/>
                        </a:prstGeom>
                        <a:solidFill>
                          <a:srgbClr val="FFFFFF"/>
                        </a:solidFill>
                        <a:ln w="9525">
                          <a:solidFill>
                            <a:srgbClr val="000000"/>
                          </a:solidFill>
                          <a:miter lim="800000"/>
                          <a:headEnd/>
                          <a:tailEnd/>
                        </a:ln>
                      </wps:spPr>
                      <wps:txbx>
                        <w:txbxContent>
                          <w:p w14:paraId="13640335" w14:textId="7156F058" w:rsidR="005D490D" w:rsidRPr="00B132B0" w:rsidRDefault="00F21340" w:rsidP="0022180E">
                            <w:pPr>
                              <w:jc w:val="left"/>
                              <w:rPr>
                                <w:b/>
                                <w:bCs/>
                                <w:iCs/>
                                <w:spacing w:val="-2"/>
                              </w:rPr>
                            </w:pPr>
                            <w:r w:rsidRPr="00F21340">
                              <w:rPr>
                                <w:b/>
                                <w:bCs/>
                                <w:iCs/>
                                <w:spacing w:val="-2"/>
                              </w:rPr>
                              <w:t xml:space="preserve">Result 2: </w:t>
                            </w:r>
                            <w:proofErr w:type="spellStart"/>
                            <w:proofErr w:type="gramStart"/>
                            <w:r w:rsidRPr="00F21340">
                              <w:rPr>
                                <w:b/>
                                <w:bCs/>
                                <w:iCs/>
                                <w:spacing w:val="-2"/>
                              </w:rPr>
                              <w:t>SMEs,Start</w:t>
                            </w:r>
                            <w:proofErr w:type="spellEnd"/>
                            <w:proofErr w:type="gramEnd"/>
                            <w:r w:rsidRPr="00F21340">
                              <w:rPr>
                                <w:b/>
                                <w:bCs/>
                                <w:iCs/>
                                <w:spacing w:val="-2"/>
                              </w:rPr>
                              <w:t>-up</w:t>
                            </w:r>
                            <w:r w:rsidR="00E87A49">
                              <w:rPr>
                                <w:b/>
                                <w:bCs/>
                                <w:iCs/>
                                <w:spacing w:val="-2"/>
                              </w:rPr>
                              <w:t xml:space="preserve"> and cooperatives</w:t>
                            </w:r>
                            <w:r w:rsidRPr="00F21340">
                              <w:rPr>
                                <w:b/>
                                <w:bCs/>
                                <w:iCs/>
                                <w:spacing w:val="-2"/>
                              </w:rPr>
                              <w:t xml:space="preserve"> led by youth and women have an increased access to </w:t>
                            </w:r>
                            <w:proofErr w:type="spellStart"/>
                            <w:r w:rsidRPr="00F21340">
                              <w:rPr>
                                <w:b/>
                                <w:bCs/>
                                <w:iCs/>
                                <w:spacing w:val="-2"/>
                              </w:rPr>
                              <w:t>AfCFTA</w:t>
                            </w:r>
                            <w:proofErr w:type="spellEnd"/>
                            <w:r w:rsidRPr="00F21340">
                              <w:rPr>
                                <w:b/>
                                <w:bCs/>
                                <w:iCs/>
                                <w:spacing w:val="-2"/>
                              </w:rPr>
                              <w:t xml:space="preserve"> through innovative solutions, especially digital solution</w:t>
                            </w:r>
                          </w:p>
                        </w:txbxContent>
                      </wps:txbx>
                      <wps:bodyPr rot="0" vert="horz" wrap="square" lIns="91440" tIns="45720" rIns="91440" bIns="45720" anchor="t" anchorCtr="0" upright="1">
                        <a:noAutofit/>
                      </wps:bodyPr>
                    </wps:wsp>
                  </a:graphicData>
                </a:graphic>
              </wp:inline>
            </w:drawing>
          </mc:Choice>
          <mc:Fallback>
            <w:pict>
              <v:shape w14:anchorId="448BEA87" id="Text Box 2" o:spid="_x0000_s1028" type="#_x0000_t202" style="width:495.25pt;height:3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">
                <v:textbox>
                  <w:txbxContent>
                    <w:p w14:paraId="13640335" w14:textId="7156F058" w:rsidR="005D490D" w:rsidRPr="00B132B0" w:rsidRDefault="00F21340" w:rsidP="0022180E">
                      <w:pPr>
                        <w:jc w:val="left"/>
                        <w:rPr>
                          <w:b/>
                          <w:bCs/>
                          <w:iCs/>
                          <w:spacing w:val="-2"/>
                        </w:rPr>
                      </w:pPr>
                      <w:r w:rsidRPr="00F21340">
                        <w:rPr>
                          <w:b/>
                          <w:bCs/>
                          <w:iCs/>
                          <w:spacing w:val="-2"/>
                        </w:rPr>
                        <w:t>Result 2: SMEs,Start-up</w:t>
                      </w:r>
                      <w:r w:rsidR="00E87A49">
                        <w:rPr>
                          <w:b/>
                          <w:bCs/>
                          <w:iCs/>
                          <w:spacing w:val="-2"/>
                        </w:rPr>
                        <w:t xml:space="preserve"> and cooperatives</w:t>
                      </w:r>
                      <w:r w:rsidRPr="00F21340">
                        <w:rPr>
                          <w:b/>
                          <w:bCs/>
                          <w:iCs/>
                          <w:spacing w:val="-2"/>
                        </w:rPr>
                        <w:t xml:space="preserve"> led by youth and women have an increased access to AfCFTA through innovative solutions, especially digital solution</w:t>
                      </w:r>
                    </w:p>
                  </w:txbxContent>
                </v:textbox>
                <w10:anchorlock/>
              </v:shape>
            </w:pict>
          </mc:Fallback>
        </mc:AlternateContent>
      </w:r>
    </w:p>
    <w:p w14:paraId="7F5B36F4" w14:textId="0E810C7F" w:rsidR="00F21340" w:rsidRDefault="005B20DE" w:rsidP="00B132B0">
      <w:pPr>
        <w:pStyle w:val="Titre2"/>
        <w:ind w:left="0"/>
        <w:rPr>
          <w:rFonts w:ascii="Arial" w:hAnsi="Arial"/>
          <w:b w:val="0"/>
          <w:bCs w:val="0"/>
          <w:lang w:val="en"/>
        </w:rPr>
      </w:pPr>
      <w:r w:rsidRPr="005B20DE">
        <w:rPr>
          <w:rFonts w:ascii="Arial" w:hAnsi="Arial"/>
          <w:b w:val="0"/>
          <w:bCs w:val="0"/>
          <w:lang w:val="en"/>
        </w:rPr>
        <w:t>The project will facilitate access to necessary skills to get young people and women ready for the African market, a common concern for most African Countries. Digital hubs will play a key role in developing digital ecosystem to facilitate youth and women access to ACFTA. Facilitation tools will be produced with a focus on women and a digital geoportal will be created for a worldwide visibility of youth and women entrepreneurs. In addition, specific support (equipment, grants, benchmark) will be provided to young women entrepreneurs who are oriented to export market.</w:t>
      </w:r>
    </w:p>
    <w:p w14:paraId="457E7FBE" w14:textId="47EEF2BE" w:rsidR="002D6911" w:rsidRDefault="00E97EC1" w:rsidP="002D6911">
      <w:pPr>
        <w:rPr>
          <w:lang w:val="en"/>
        </w:rPr>
      </w:pPr>
      <w:r w:rsidRPr="00E97EC1">
        <w:rPr>
          <w:lang w:val="en"/>
        </w:rPr>
        <w:t>Activities under this result are</w:t>
      </w:r>
      <w:r>
        <w:rPr>
          <w:lang w:val="en"/>
        </w:rPr>
        <w:t>:</w:t>
      </w:r>
    </w:p>
    <w:p w14:paraId="5348B03D" w14:textId="67C2D3FD" w:rsidR="002D6911" w:rsidRDefault="00E97EC1" w:rsidP="002D6911">
      <w:pPr>
        <w:rPr>
          <w:lang w:val="en"/>
        </w:rPr>
      </w:pPr>
      <w:r w:rsidRPr="00832885">
        <w:rPr>
          <w:rFonts w:ascii="Arial Narrow" w:hAnsi="Arial Narrow"/>
          <w:b/>
          <w:bCs/>
          <w:sz w:val="24"/>
          <w:szCs w:val="28"/>
          <w:u w:val="single"/>
          <w:lang w:val="en"/>
        </w:rPr>
        <w:t>Activity 2.1</w:t>
      </w:r>
      <w:r w:rsidR="00F90C08">
        <w:rPr>
          <w:rFonts w:ascii="Arial Narrow" w:hAnsi="Arial Narrow"/>
          <w:b/>
          <w:bCs/>
          <w:sz w:val="24"/>
          <w:szCs w:val="28"/>
          <w:u w:val="single"/>
          <w:lang w:val="en"/>
        </w:rPr>
        <w:t xml:space="preserve">: </w:t>
      </w:r>
      <w:r w:rsidRPr="00832885">
        <w:rPr>
          <w:rFonts w:ascii="Arial Narrow" w:hAnsi="Arial Narrow"/>
          <w:b/>
          <w:bCs/>
          <w:sz w:val="24"/>
          <w:szCs w:val="28"/>
          <w:u w:val="single"/>
          <w:lang w:val="en"/>
        </w:rPr>
        <w:t xml:space="preserve">Establish partnerships with digital hubs to reinforce young and women </w:t>
      </w:r>
      <w:r w:rsidR="0006065A" w:rsidRPr="00832885">
        <w:rPr>
          <w:rFonts w:ascii="Arial Narrow" w:hAnsi="Arial Narrow"/>
          <w:b/>
          <w:bCs/>
          <w:sz w:val="24"/>
          <w:szCs w:val="28"/>
          <w:u w:val="single"/>
          <w:lang w:val="en"/>
        </w:rPr>
        <w:t>entrepreneurs</w:t>
      </w:r>
      <w:r w:rsidR="0006065A" w:rsidRPr="00E97EC1">
        <w:rPr>
          <w:lang w:val="en"/>
        </w:rPr>
        <w:t>.</w:t>
      </w:r>
    </w:p>
    <w:p w14:paraId="45FC0F46" w14:textId="047D9AF1" w:rsidR="00832885" w:rsidRPr="00CF72B9" w:rsidRDefault="005C16E5" w:rsidP="005C16E5">
      <w:pPr>
        <w:pStyle w:val="Paragraphedeliste"/>
        <w:numPr>
          <w:ilvl w:val="0"/>
          <w:numId w:val="21"/>
        </w:numPr>
        <w:rPr>
          <w:lang w:val="en"/>
        </w:rPr>
      </w:pPr>
      <w:r w:rsidRPr="00CF72B9">
        <w:rPr>
          <w:lang w:val="en"/>
        </w:rPr>
        <w:t>Mapping of digital Hubs across Cameroon and Africa</w:t>
      </w:r>
      <w:r w:rsidR="00FB1FEF" w:rsidRPr="00CF72B9">
        <w:rPr>
          <w:lang w:val="en"/>
        </w:rPr>
        <w:t>.</w:t>
      </w:r>
    </w:p>
    <w:p w14:paraId="43B37F17" w14:textId="1D5A54B9" w:rsidR="005C16E5" w:rsidRPr="00CF72B9" w:rsidRDefault="005C16E5" w:rsidP="005C16E5">
      <w:pPr>
        <w:pStyle w:val="Paragraphedeliste"/>
        <w:numPr>
          <w:ilvl w:val="0"/>
          <w:numId w:val="21"/>
        </w:numPr>
        <w:rPr>
          <w:lang w:val="en"/>
        </w:rPr>
      </w:pPr>
      <w:r w:rsidRPr="00CF72B9">
        <w:rPr>
          <w:lang w:val="en"/>
        </w:rPr>
        <w:t>Develop relationship with digital Hubs in Cameroon and Africa</w:t>
      </w:r>
      <w:r w:rsidR="00FB1FEF" w:rsidRPr="00CF72B9">
        <w:rPr>
          <w:lang w:val="en"/>
        </w:rPr>
        <w:t>.</w:t>
      </w:r>
    </w:p>
    <w:p w14:paraId="187C6C9D" w14:textId="62385041" w:rsidR="00FB1FEF" w:rsidRPr="00CF72B9" w:rsidRDefault="001D0469" w:rsidP="00FB1FEF">
      <w:pPr>
        <w:pStyle w:val="Paragraphedeliste"/>
        <w:numPr>
          <w:ilvl w:val="0"/>
          <w:numId w:val="21"/>
        </w:numPr>
        <w:rPr>
          <w:lang w:val="en"/>
        </w:rPr>
      </w:pPr>
      <w:r w:rsidRPr="00CF72B9">
        <w:rPr>
          <w:lang w:val="en"/>
        </w:rPr>
        <w:t xml:space="preserve">Organize a benchmark study </w:t>
      </w:r>
      <w:r w:rsidR="00DC6E5C" w:rsidRPr="00CF72B9">
        <w:rPr>
          <w:lang w:val="en"/>
        </w:rPr>
        <w:t>trip.</w:t>
      </w:r>
      <w:r w:rsidR="00FB1FEF" w:rsidRPr="00CF72B9">
        <w:t xml:space="preserve"> </w:t>
      </w:r>
    </w:p>
    <w:p w14:paraId="0C15E24C" w14:textId="0F7F2B97" w:rsidR="00E97EC1" w:rsidRPr="0032261A" w:rsidRDefault="00FB1FEF" w:rsidP="009038C6">
      <w:pPr>
        <w:rPr>
          <w:rFonts w:ascii="Arial Narrow" w:hAnsi="Arial Narrow"/>
          <w:b/>
          <w:bCs/>
          <w:sz w:val="24"/>
          <w:szCs w:val="28"/>
          <w:u w:val="single"/>
          <w:lang w:val="en"/>
        </w:rPr>
      </w:pPr>
      <w:r w:rsidRPr="00CF72B9">
        <w:t>D</w:t>
      </w:r>
      <w:proofErr w:type="spellStart"/>
      <w:r w:rsidRPr="00CF72B9">
        <w:rPr>
          <w:lang w:val="en"/>
        </w:rPr>
        <w:t>evelop</w:t>
      </w:r>
      <w:proofErr w:type="spellEnd"/>
      <w:r w:rsidRPr="00CF72B9">
        <w:rPr>
          <w:lang w:val="en"/>
        </w:rPr>
        <w:t xml:space="preserve"> a tailored digital hub model for </w:t>
      </w:r>
      <w:r w:rsidR="00486012" w:rsidRPr="0032261A">
        <w:rPr>
          <w:lang w:val="en"/>
        </w:rPr>
        <w:t xml:space="preserve">Cameroon. </w:t>
      </w:r>
      <w:r w:rsidR="001F72A4" w:rsidRPr="0032261A">
        <w:rPr>
          <w:rFonts w:ascii="Arial Narrow" w:hAnsi="Arial Narrow"/>
          <w:b/>
          <w:bCs/>
          <w:sz w:val="24"/>
          <w:szCs w:val="28"/>
          <w:u w:val="single"/>
          <w:lang w:val="en"/>
        </w:rPr>
        <w:t>Activity 2.2</w:t>
      </w:r>
      <w:r w:rsidR="00F90C08" w:rsidRPr="0032261A">
        <w:rPr>
          <w:rFonts w:ascii="Arial Narrow" w:hAnsi="Arial Narrow"/>
          <w:b/>
          <w:bCs/>
          <w:sz w:val="24"/>
          <w:szCs w:val="28"/>
          <w:u w:val="single"/>
          <w:lang w:val="en"/>
        </w:rPr>
        <w:t xml:space="preserve">: </w:t>
      </w:r>
      <w:r w:rsidR="001F72A4" w:rsidRPr="0032261A">
        <w:rPr>
          <w:rFonts w:ascii="Arial Narrow" w:hAnsi="Arial Narrow"/>
          <w:b/>
          <w:bCs/>
          <w:sz w:val="24"/>
          <w:szCs w:val="28"/>
          <w:u w:val="single"/>
          <w:lang w:val="en"/>
        </w:rPr>
        <w:t xml:space="preserve">Develop specific/adapted facilitation tools to bridge the gaps between </w:t>
      </w:r>
      <w:r w:rsidR="0006065A" w:rsidRPr="0032261A">
        <w:rPr>
          <w:rFonts w:ascii="Arial Narrow" w:hAnsi="Arial Narrow"/>
          <w:b/>
          <w:bCs/>
          <w:sz w:val="24"/>
          <w:szCs w:val="28"/>
          <w:u w:val="single"/>
          <w:lang w:val="en"/>
        </w:rPr>
        <w:t>gender.</w:t>
      </w:r>
    </w:p>
    <w:p w14:paraId="2373D661" w14:textId="1ECBF090" w:rsidR="00832885" w:rsidRDefault="009D200A" w:rsidP="005C16E5">
      <w:pPr>
        <w:pStyle w:val="Paragraphedeliste"/>
        <w:numPr>
          <w:ilvl w:val="0"/>
          <w:numId w:val="21"/>
        </w:numPr>
        <w:rPr>
          <w:lang w:val="en"/>
        </w:rPr>
      </w:pPr>
      <w:r>
        <w:rPr>
          <w:lang w:val="en"/>
        </w:rPr>
        <w:t xml:space="preserve">Elaboration of a manual (guidance manual) to target young women entrepreneurs. </w:t>
      </w:r>
    </w:p>
    <w:p w14:paraId="5A91A86C" w14:textId="24929730" w:rsidR="009D200A" w:rsidRDefault="009D200A" w:rsidP="005C16E5">
      <w:pPr>
        <w:pStyle w:val="Paragraphedeliste"/>
        <w:numPr>
          <w:ilvl w:val="0"/>
          <w:numId w:val="21"/>
        </w:numPr>
        <w:rPr>
          <w:lang w:val="en"/>
        </w:rPr>
      </w:pPr>
      <w:r>
        <w:rPr>
          <w:lang w:val="en"/>
        </w:rPr>
        <w:t>Organize workshops to share facilitation tools promoting business sensitiv</w:t>
      </w:r>
      <w:r w:rsidR="00FB1FEF">
        <w:rPr>
          <w:lang w:val="en"/>
        </w:rPr>
        <w:t>ity</w:t>
      </w:r>
      <w:r>
        <w:rPr>
          <w:lang w:val="en"/>
        </w:rPr>
        <w:t xml:space="preserve"> to gender equality.</w:t>
      </w:r>
    </w:p>
    <w:p w14:paraId="6A826C88" w14:textId="4081861A" w:rsidR="009D200A" w:rsidRPr="005C16E5" w:rsidRDefault="009D200A" w:rsidP="005C16E5">
      <w:pPr>
        <w:pStyle w:val="Paragraphedeliste"/>
        <w:numPr>
          <w:ilvl w:val="0"/>
          <w:numId w:val="21"/>
        </w:numPr>
        <w:rPr>
          <w:lang w:val="en"/>
        </w:rPr>
      </w:pPr>
      <w:r>
        <w:rPr>
          <w:lang w:val="en"/>
        </w:rPr>
        <w:t xml:space="preserve">Supporting </w:t>
      </w:r>
      <w:r w:rsidR="000D27C5">
        <w:rPr>
          <w:lang w:val="en"/>
        </w:rPr>
        <w:t xml:space="preserve">the </w:t>
      </w:r>
      <w:r>
        <w:rPr>
          <w:lang w:val="en"/>
        </w:rPr>
        <w:t>elaboration of business plans for women entrepreneurs</w:t>
      </w:r>
      <w:r w:rsidR="00FB1FEF">
        <w:rPr>
          <w:lang w:val="en"/>
        </w:rPr>
        <w:t>.</w:t>
      </w:r>
      <w:r>
        <w:rPr>
          <w:lang w:val="en"/>
        </w:rPr>
        <w:t xml:space="preserve">   </w:t>
      </w:r>
    </w:p>
    <w:p w14:paraId="1E46D675" w14:textId="66F68F49" w:rsidR="008E08F8" w:rsidRPr="00832885" w:rsidRDefault="008E08F8" w:rsidP="002D6911">
      <w:pPr>
        <w:rPr>
          <w:rFonts w:ascii="Arial Narrow" w:hAnsi="Arial Narrow"/>
          <w:b/>
          <w:bCs/>
          <w:sz w:val="24"/>
          <w:szCs w:val="28"/>
          <w:u w:val="single"/>
          <w:lang w:val="en"/>
        </w:rPr>
      </w:pPr>
      <w:r w:rsidRPr="00832885">
        <w:rPr>
          <w:rFonts w:ascii="Arial Narrow" w:hAnsi="Arial Narrow"/>
          <w:b/>
          <w:bCs/>
          <w:sz w:val="24"/>
          <w:szCs w:val="28"/>
          <w:u w:val="single"/>
          <w:lang w:val="en"/>
        </w:rPr>
        <w:t>Activity 2.3</w:t>
      </w:r>
      <w:r w:rsidR="00F90C08">
        <w:rPr>
          <w:rFonts w:ascii="Arial Narrow" w:hAnsi="Arial Narrow"/>
          <w:b/>
          <w:bCs/>
          <w:sz w:val="24"/>
          <w:szCs w:val="28"/>
          <w:u w:val="single"/>
          <w:lang w:val="en"/>
        </w:rPr>
        <w:t xml:space="preserve">: </w:t>
      </w:r>
      <w:r w:rsidRPr="00832885">
        <w:rPr>
          <w:rFonts w:ascii="Arial Narrow" w:hAnsi="Arial Narrow"/>
          <w:b/>
          <w:bCs/>
          <w:sz w:val="24"/>
          <w:szCs w:val="28"/>
          <w:u w:val="single"/>
          <w:lang w:val="en"/>
        </w:rPr>
        <w:t xml:space="preserve">Provide specific support (equipment, grants, benchmark) to young women entrepreneurs oriented to </w:t>
      </w:r>
      <w:proofErr w:type="spellStart"/>
      <w:r w:rsidRPr="00832885">
        <w:rPr>
          <w:rFonts w:ascii="Arial Narrow" w:hAnsi="Arial Narrow"/>
          <w:b/>
          <w:bCs/>
          <w:sz w:val="24"/>
          <w:szCs w:val="28"/>
          <w:u w:val="single"/>
          <w:lang w:val="en"/>
        </w:rPr>
        <w:t>AfCFTA</w:t>
      </w:r>
      <w:proofErr w:type="spellEnd"/>
      <w:r w:rsidRPr="00832885">
        <w:rPr>
          <w:rFonts w:ascii="Arial Narrow" w:hAnsi="Arial Narrow"/>
          <w:b/>
          <w:bCs/>
          <w:sz w:val="24"/>
          <w:szCs w:val="28"/>
          <w:u w:val="single"/>
          <w:lang w:val="en"/>
        </w:rPr>
        <w:t xml:space="preserve"> </w:t>
      </w:r>
      <w:r w:rsidR="0006065A" w:rsidRPr="00832885">
        <w:rPr>
          <w:rFonts w:ascii="Arial Narrow" w:hAnsi="Arial Narrow"/>
          <w:b/>
          <w:bCs/>
          <w:sz w:val="24"/>
          <w:szCs w:val="28"/>
          <w:u w:val="single"/>
          <w:lang w:val="en"/>
        </w:rPr>
        <w:t>market.</w:t>
      </w:r>
    </w:p>
    <w:p w14:paraId="7D950B47" w14:textId="26BED3C5" w:rsidR="007E5B12" w:rsidRDefault="009D200A" w:rsidP="005C16E5">
      <w:pPr>
        <w:pStyle w:val="Paragraphedeliste"/>
        <w:numPr>
          <w:ilvl w:val="0"/>
          <w:numId w:val="21"/>
        </w:numPr>
        <w:rPr>
          <w:lang w:val="en"/>
        </w:rPr>
      </w:pPr>
      <w:r>
        <w:rPr>
          <w:lang w:val="en"/>
        </w:rPr>
        <w:t xml:space="preserve">Call for interest/selection of young women </w:t>
      </w:r>
      <w:r w:rsidR="00042DDA">
        <w:rPr>
          <w:lang w:val="en"/>
        </w:rPr>
        <w:t>entrepreneurs</w:t>
      </w:r>
      <w:r w:rsidR="00FB1FEF">
        <w:rPr>
          <w:lang w:val="en"/>
        </w:rPr>
        <w:t xml:space="preserve"> (SME’s, cooperatives…).</w:t>
      </w:r>
    </w:p>
    <w:p w14:paraId="1A062821" w14:textId="1CB7F56F" w:rsidR="005C16E5" w:rsidRDefault="005C16E5" w:rsidP="00CF72B9">
      <w:pPr>
        <w:pStyle w:val="Paragraphedeliste"/>
        <w:rPr>
          <w:lang w:val="en"/>
        </w:rPr>
      </w:pPr>
    </w:p>
    <w:p w14:paraId="07ABE4B4" w14:textId="01CF036A" w:rsidR="00832885" w:rsidRDefault="001D0469" w:rsidP="005C16E5">
      <w:pPr>
        <w:pStyle w:val="Paragraphedeliste"/>
        <w:numPr>
          <w:ilvl w:val="0"/>
          <w:numId w:val="21"/>
        </w:numPr>
        <w:rPr>
          <w:lang w:val="en"/>
        </w:rPr>
      </w:pPr>
      <w:r>
        <w:rPr>
          <w:lang w:val="en"/>
        </w:rPr>
        <w:t>Technical and/or financial s</w:t>
      </w:r>
      <w:r w:rsidR="009D200A">
        <w:rPr>
          <w:lang w:val="en"/>
        </w:rPr>
        <w:t xml:space="preserve">upporting </w:t>
      </w:r>
      <w:r>
        <w:rPr>
          <w:lang w:val="en"/>
        </w:rPr>
        <w:t xml:space="preserve">services/equipment for </w:t>
      </w:r>
      <w:r w:rsidR="009D200A">
        <w:rPr>
          <w:lang w:val="en"/>
        </w:rPr>
        <w:t>young women business plan implementation</w:t>
      </w:r>
      <w:r w:rsidR="00042DDA">
        <w:rPr>
          <w:lang w:val="en"/>
        </w:rPr>
        <w:t>.</w:t>
      </w:r>
    </w:p>
    <w:p w14:paraId="0FD66A35" w14:textId="16C32259" w:rsidR="00337437" w:rsidRPr="00337437" w:rsidRDefault="000C6E41" w:rsidP="00337437">
      <w:pPr>
        <w:pStyle w:val="Paragraphedeliste"/>
        <w:numPr>
          <w:ilvl w:val="0"/>
          <w:numId w:val="21"/>
        </w:numPr>
        <w:rPr>
          <w:lang w:val="en"/>
        </w:rPr>
      </w:pPr>
      <w:r w:rsidRPr="00337437">
        <w:rPr>
          <w:lang w:val="en"/>
        </w:rPr>
        <w:t>Accompaniment support</w:t>
      </w:r>
      <w:r w:rsidR="00337437" w:rsidRPr="00337437">
        <w:rPr>
          <w:lang w:val="en"/>
        </w:rPr>
        <w:t xml:space="preserve"> including </w:t>
      </w:r>
      <w:r w:rsidR="00337437">
        <w:rPr>
          <w:lang w:val="en"/>
        </w:rPr>
        <w:t>s</w:t>
      </w:r>
      <w:r w:rsidR="00337437" w:rsidRPr="00337437">
        <w:rPr>
          <w:lang w:val="en"/>
        </w:rPr>
        <w:t xml:space="preserve">upport for the certification process and </w:t>
      </w:r>
      <w:proofErr w:type="spellStart"/>
      <w:r w:rsidR="00337437" w:rsidRPr="00337437">
        <w:rPr>
          <w:lang w:val="en"/>
        </w:rPr>
        <w:t>AfCFTA</w:t>
      </w:r>
      <w:proofErr w:type="spellEnd"/>
      <w:r w:rsidR="00337437" w:rsidRPr="00337437">
        <w:rPr>
          <w:lang w:val="en"/>
        </w:rPr>
        <w:t xml:space="preserve"> agreement of products from inclusive value chains</w:t>
      </w:r>
      <w:r w:rsidR="00B718AC">
        <w:rPr>
          <w:lang w:val="en"/>
        </w:rPr>
        <w:t>.</w:t>
      </w:r>
    </w:p>
    <w:p w14:paraId="58D8E5CB" w14:textId="584F51EE" w:rsidR="005C16E5" w:rsidRPr="005C16E5" w:rsidRDefault="005C16E5" w:rsidP="00CF72B9">
      <w:pPr>
        <w:pStyle w:val="Paragraphedeliste"/>
        <w:rPr>
          <w:lang w:val="en"/>
        </w:rPr>
      </w:pPr>
    </w:p>
    <w:p w14:paraId="297F1D1A" w14:textId="5C0BD8B1" w:rsidR="00E60F70" w:rsidRDefault="00E60F70" w:rsidP="00E60F70">
      <w:pPr>
        <w:rPr>
          <w:lang w:val="en"/>
        </w:rPr>
      </w:pPr>
      <w:r w:rsidRPr="00832885">
        <w:rPr>
          <w:rFonts w:ascii="Arial Narrow" w:hAnsi="Arial Narrow"/>
          <w:b/>
          <w:bCs/>
          <w:sz w:val="24"/>
          <w:szCs w:val="28"/>
          <w:u w:val="single"/>
          <w:lang w:val="en"/>
        </w:rPr>
        <w:t>Activity 2.4</w:t>
      </w:r>
      <w:r w:rsidR="00F90C08">
        <w:rPr>
          <w:rFonts w:ascii="Arial Narrow" w:hAnsi="Arial Narrow"/>
          <w:b/>
          <w:bCs/>
          <w:sz w:val="24"/>
          <w:szCs w:val="28"/>
          <w:u w:val="single"/>
          <w:lang w:val="en"/>
        </w:rPr>
        <w:t xml:space="preserve">: </w:t>
      </w:r>
      <w:r w:rsidRPr="00832885">
        <w:rPr>
          <w:rFonts w:ascii="Arial Narrow" w:hAnsi="Arial Narrow"/>
          <w:b/>
          <w:bCs/>
          <w:sz w:val="24"/>
          <w:szCs w:val="28"/>
          <w:u w:val="single"/>
          <w:lang w:val="en"/>
        </w:rPr>
        <w:t xml:space="preserve">Setting up </w:t>
      </w:r>
      <w:proofErr w:type="spellStart"/>
      <w:proofErr w:type="gramStart"/>
      <w:r w:rsidRPr="00832885">
        <w:rPr>
          <w:rFonts w:ascii="Arial Narrow" w:hAnsi="Arial Narrow"/>
          <w:b/>
          <w:bCs/>
          <w:sz w:val="24"/>
          <w:szCs w:val="28"/>
          <w:u w:val="single"/>
          <w:lang w:val="en"/>
        </w:rPr>
        <w:t>a</w:t>
      </w:r>
      <w:proofErr w:type="spellEnd"/>
      <w:proofErr w:type="gramEnd"/>
      <w:r w:rsidR="00D12506" w:rsidRPr="00D12506">
        <w:t xml:space="preserve"> </w:t>
      </w:r>
      <w:r w:rsidR="00D12506" w:rsidRPr="00D12506">
        <w:rPr>
          <w:rFonts w:ascii="Arial Narrow" w:hAnsi="Arial Narrow"/>
          <w:b/>
          <w:bCs/>
          <w:sz w:val="24"/>
          <w:szCs w:val="28"/>
          <w:u w:val="single"/>
          <w:lang w:val="en"/>
        </w:rPr>
        <w:t xml:space="preserve">innovative hub (physical &amp; virtual collaborative space) </w:t>
      </w:r>
      <w:r w:rsidR="00496954">
        <w:rPr>
          <w:rFonts w:ascii="Arial Narrow" w:hAnsi="Arial Narrow"/>
          <w:b/>
          <w:bCs/>
          <w:sz w:val="24"/>
          <w:szCs w:val="28"/>
          <w:u w:val="single"/>
          <w:lang w:val="en"/>
        </w:rPr>
        <w:t>and a</w:t>
      </w:r>
      <w:r w:rsidRPr="00832885">
        <w:rPr>
          <w:rFonts w:ascii="Arial Narrow" w:hAnsi="Arial Narrow"/>
          <w:b/>
          <w:bCs/>
          <w:sz w:val="24"/>
          <w:szCs w:val="28"/>
          <w:u w:val="single"/>
          <w:lang w:val="en"/>
        </w:rPr>
        <w:t xml:space="preserve"> digital geoportal for young people and women entrepreneurs to improve market </w:t>
      </w:r>
      <w:r w:rsidR="0006065A" w:rsidRPr="00832885">
        <w:rPr>
          <w:rFonts w:ascii="Arial Narrow" w:hAnsi="Arial Narrow"/>
          <w:b/>
          <w:bCs/>
          <w:sz w:val="24"/>
          <w:szCs w:val="28"/>
          <w:u w:val="single"/>
          <w:lang w:val="en"/>
        </w:rPr>
        <w:t>access</w:t>
      </w:r>
      <w:r w:rsidR="0006065A" w:rsidRPr="00E60F70">
        <w:rPr>
          <w:lang w:val="en"/>
        </w:rPr>
        <w:t>.</w:t>
      </w:r>
    </w:p>
    <w:p w14:paraId="6F9AD4F8" w14:textId="5765C0BA" w:rsidR="00C80BF4" w:rsidRPr="00CF72B9" w:rsidRDefault="005C16E5" w:rsidP="00C80BF4">
      <w:pPr>
        <w:pStyle w:val="Paragraphedeliste"/>
        <w:numPr>
          <w:ilvl w:val="0"/>
          <w:numId w:val="21"/>
        </w:numPr>
        <w:rPr>
          <w:lang w:val="en"/>
        </w:rPr>
      </w:pPr>
      <w:r w:rsidRPr="00CF72B9">
        <w:rPr>
          <w:lang w:val="en"/>
        </w:rPr>
        <w:t>Realiz</w:t>
      </w:r>
      <w:r w:rsidR="001D0469" w:rsidRPr="00CF72B9">
        <w:rPr>
          <w:lang w:val="en"/>
        </w:rPr>
        <w:t>e</w:t>
      </w:r>
      <w:r w:rsidRPr="00CF72B9">
        <w:rPr>
          <w:lang w:val="en"/>
        </w:rPr>
        <w:t xml:space="preserve"> a</w:t>
      </w:r>
      <w:r w:rsidR="00A2367B" w:rsidRPr="00CF72B9">
        <w:rPr>
          <w:lang w:val="en"/>
        </w:rPr>
        <w:t xml:space="preserve">rchitectural studies </w:t>
      </w:r>
      <w:proofErr w:type="spellStart"/>
      <w:r w:rsidR="00A2367B" w:rsidRPr="00CF72B9">
        <w:rPr>
          <w:lang w:val="en"/>
        </w:rPr>
        <w:t>for</w:t>
      </w:r>
      <w:r w:rsidR="004F3C3D" w:rsidRPr="001518DB">
        <w:rPr>
          <w:lang w:val="en"/>
        </w:rPr>
        <w:t>the</w:t>
      </w:r>
      <w:proofErr w:type="spellEnd"/>
      <w:r w:rsidR="004F3C3D" w:rsidRPr="001518DB">
        <w:rPr>
          <w:lang w:val="en"/>
        </w:rPr>
        <w:t xml:space="preserve"> construction of the physical space</w:t>
      </w:r>
      <w:r w:rsidR="004F3C3D" w:rsidRPr="00CF72B9" w:rsidDel="004F3C3D">
        <w:rPr>
          <w:lang w:val="en"/>
        </w:rPr>
        <w:t xml:space="preserve"> </w:t>
      </w:r>
      <w:r w:rsidR="00C866DF" w:rsidRPr="001518DB">
        <w:rPr>
          <w:lang w:val="en"/>
        </w:rPr>
        <w:t xml:space="preserve">dedicated to </w:t>
      </w:r>
      <w:r w:rsidR="00D10ECC" w:rsidRPr="001518DB">
        <w:rPr>
          <w:lang w:val="en"/>
        </w:rPr>
        <w:t xml:space="preserve">an innovative </w:t>
      </w:r>
      <w:r w:rsidR="00C866DF" w:rsidRPr="001518DB">
        <w:rPr>
          <w:lang w:val="en"/>
        </w:rPr>
        <w:t xml:space="preserve">digital </w:t>
      </w:r>
      <w:r w:rsidR="00D10ECC" w:rsidRPr="001518DB">
        <w:rPr>
          <w:lang w:val="en"/>
        </w:rPr>
        <w:t xml:space="preserve">Hub </w:t>
      </w:r>
      <w:r w:rsidR="00C80BF4" w:rsidRPr="00CF72B9">
        <w:rPr>
          <w:lang w:val="en"/>
        </w:rPr>
        <w:t>Map the Hub operating needs.</w:t>
      </w:r>
    </w:p>
    <w:p w14:paraId="3D9826C8" w14:textId="7DC29A9F" w:rsidR="001D0469" w:rsidRPr="00CF72B9" w:rsidRDefault="001D0469" w:rsidP="00952F7D">
      <w:pPr>
        <w:pStyle w:val="Paragraphedeliste"/>
        <w:numPr>
          <w:ilvl w:val="0"/>
          <w:numId w:val="21"/>
        </w:numPr>
        <w:rPr>
          <w:lang w:val="en"/>
        </w:rPr>
      </w:pPr>
      <w:r w:rsidRPr="00CF72B9">
        <w:rPr>
          <w:lang w:val="en"/>
        </w:rPr>
        <w:t xml:space="preserve">Develop the digital geoportal </w:t>
      </w:r>
      <w:r w:rsidR="007E5B12" w:rsidRPr="00CF72B9">
        <w:rPr>
          <w:lang w:val="en"/>
        </w:rPr>
        <w:t>platforms</w:t>
      </w:r>
      <w:r w:rsidRPr="00CF72B9">
        <w:rPr>
          <w:lang w:val="en"/>
        </w:rPr>
        <w:t xml:space="preserve">. </w:t>
      </w:r>
    </w:p>
    <w:p w14:paraId="7941E84B" w14:textId="32FD6BFA" w:rsidR="00A2367B" w:rsidRPr="00CF72B9" w:rsidRDefault="001D0469" w:rsidP="00A2367B">
      <w:pPr>
        <w:pStyle w:val="Paragraphedeliste"/>
        <w:numPr>
          <w:ilvl w:val="0"/>
          <w:numId w:val="21"/>
        </w:numPr>
        <w:rPr>
          <w:lang w:val="en"/>
        </w:rPr>
      </w:pPr>
      <w:r w:rsidRPr="00CF72B9">
        <w:rPr>
          <w:lang w:val="en"/>
        </w:rPr>
        <w:t xml:space="preserve">Develop </w:t>
      </w:r>
      <w:r w:rsidR="007E5B12" w:rsidRPr="00CF72B9">
        <w:rPr>
          <w:lang w:val="en"/>
        </w:rPr>
        <w:t xml:space="preserve">the digital geoportal </w:t>
      </w:r>
      <w:r w:rsidRPr="00CF72B9">
        <w:rPr>
          <w:lang w:val="en"/>
        </w:rPr>
        <w:t xml:space="preserve">hosting solutions. </w:t>
      </w:r>
    </w:p>
    <w:p w14:paraId="64CE5D4D" w14:textId="77777777" w:rsidR="00832885" w:rsidRDefault="00832885" w:rsidP="00E60F70">
      <w:pPr>
        <w:rPr>
          <w:lang w:val="en"/>
        </w:rPr>
      </w:pPr>
    </w:p>
    <w:p w14:paraId="46728007" w14:textId="12FA0399" w:rsidR="00E60F70" w:rsidRDefault="0006065A" w:rsidP="00E60F70">
      <w:pPr>
        <w:rPr>
          <w:rFonts w:ascii="Arial Narrow" w:hAnsi="Arial Narrow"/>
          <w:b/>
          <w:bCs/>
          <w:sz w:val="24"/>
          <w:szCs w:val="28"/>
          <w:u w:val="single"/>
          <w:lang w:val="en"/>
        </w:rPr>
      </w:pPr>
      <w:r w:rsidRPr="00832885">
        <w:rPr>
          <w:rFonts w:ascii="Arial Narrow" w:hAnsi="Arial Narrow"/>
          <w:b/>
          <w:bCs/>
          <w:sz w:val="24"/>
          <w:szCs w:val="28"/>
          <w:u w:val="single"/>
          <w:lang w:val="en"/>
        </w:rPr>
        <w:t>Activity 2.5</w:t>
      </w:r>
      <w:r w:rsidR="00F90C08">
        <w:rPr>
          <w:rFonts w:ascii="Arial Narrow" w:hAnsi="Arial Narrow"/>
          <w:b/>
          <w:bCs/>
          <w:sz w:val="24"/>
          <w:szCs w:val="28"/>
          <w:u w:val="single"/>
          <w:lang w:val="en"/>
        </w:rPr>
        <w:t xml:space="preserve">: </w:t>
      </w:r>
      <w:r w:rsidRPr="00832885">
        <w:rPr>
          <w:rFonts w:ascii="Arial Narrow" w:hAnsi="Arial Narrow"/>
          <w:b/>
          <w:bCs/>
          <w:sz w:val="24"/>
          <w:szCs w:val="28"/>
          <w:u w:val="single"/>
          <w:lang w:val="en"/>
        </w:rPr>
        <w:t>Monitoring</w:t>
      </w:r>
    </w:p>
    <w:p w14:paraId="12B57846" w14:textId="04A91FFF" w:rsidR="00EA04C9" w:rsidRPr="00717E0B" w:rsidRDefault="00EA04C9" w:rsidP="00717E0B">
      <w:pPr>
        <w:pStyle w:val="Paragraphedeliste"/>
        <w:numPr>
          <w:ilvl w:val="0"/>
          <w:numId w:val="23"/>
        </w:numPr>
        <w:rPr>
          <w:lang w:val="en"/>
        </w:rPr>
      </w:pPr>
      <w:r w:rsidRPr="00717E0B">
        <w:rPr>
          <w:lang w:val="en"/>
        </w:rPr>
        <w:t>Baseline analysis (women).</w:t>
      </w:r>
    </w:p>
    <w:p w14:paraId="7D64C8FC" w14:textId="338DA577" w:rsidR="00EA04C9" w:rsidRDefault="00EA04C9" w:rsidP="00717E0B">
      <w:pPr>
        <w:pStyle w:val="Paragraphedeliste"/>
        <w:numPr>
          <w:ilvl w:val="0"/>
          <w:numId w:val="23"/>
        </w:numPr>
        <w:rPr>
          <w:lang w:val="en"/>
        </w:rPr>
      </w:pPr>
      <w:r w:rsidRPr="00717E0B">
        <w:rPr>
          <w:lang w:val="en"/>
        </w:rPr>
        <w:t>Follow-up of beneficiaries (women).</w:t>
      </w:r>
    </w:p>
    <w:p w14:paraId="56D4C3B3" w14:textId="0F347251" w:rsidR="00EC3B70" w:rsidRPr="00717E0B" w:rsidRDefault="00EC3B70" w:rsidP="00717E0B">
      <w:pPr>
        <w:pStyle w:val="Paragraphedeliste"/>
        <w:numPr>
          <w:ilvl w:val="0"/>
          <w:numId w:val="23"/>
        </w:numPr>
        <w:rPr>
          <w:lang w:val="en"/>
        </w:rPr>
      </w:pPr>
      <w:r>
        <w:rPr>
          <w:lang w:val="en"/>
        </w:rPr>
        <w:lastRenderedPageBreak/>
        <w:t xml:space="preserve">End of project monitoring and evaluation related activities </w:t>
      </w:r>
    </w:p>
    <w:p w14:paraId="6DF64EE2" w14:textId="77777777" w:rsidR="008E08F8" w:rsidRDefault="008E08F8" w:rsidP="002D6911">
      <w:pPr>
        <w:rPr>
          <w:lang w:val="en"/>
        </w:rPr>
      </w:pPr>
    </w:p>
    <w:p w14:paraId="12A97438" w14:textId="3BEAF6B2" w:rsidR="002D6911" w:rsidRDefault="00143134" w:rsidP="002D6911">
      <w:pPr>
        <w:rPr>
          <w:lang w:val="en"/>
        </w:rPr>
      </w:pPr>
      <w:r>
        <w:rPr>
          <w:noProof/>
          <w:lang w:val="en"/>
        </w:rPr>
        <mc:AlternateContent>
          <mc:Choice Requires="wps">
            <w:drawing>
              <wp:inline distT="0" distB="0" distL="0" distR="0" wp14:anchorId="4006CC87" wp14:editId="26662551">
                <wp:extent cx="6097270" cy="401970"/>
                <wp:effectExtent l="0" t="0" r="17780" b="17145"/>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7270" cy="401970"/>
                        </a:xfrm>
                        <a:prstGeom prst="rect">
                          <a:avLst/>
                        </a:prstGeom>
                        <a:solidFill>
                          <a:srgbClr val="FFFFFF"/>
                        </a:solidFill>
                        <a:ln w="9525">
                          <a:solidFill>
                            <a:srgbClr val="000000"/>
                          </a:solidFill>
                          <a:miter lim="800000"/>
                          <a:headEnd/>
                          <a:tailEnd/>
                        </a:ln>
                      </wps:spPr>
                      <wps:txbx>
                        <w:txbxContent>
                          <w:p w14:paraId="73C1F0A7" w14:textId="466F6100" w:rsidR="00143134" w:rsidRPr="00B132B0" w:rsidRDefault="00143134" w:rsidP="00143134">
                            <w:pPr>
                              <w:jc w:val="left"/>
                              <w:rPr>
                                <w:b/>
                                <w:bCs/>
                                <w:iCs/>
                                <w:spacing w:val="-2"/>
                              </w:rPr>
                            </w:pPr>
                            <w:r w:rsidRPr="00F21340">
                              <w:rPr>
                                <w:b/>
                                <w:bCs/>
                                <w:iCs/>
                                <w:spacing w:val="-2"/>
                              </w:rPr>
                              <w:t xml:space="preserve">Result </w:t>
                            </w:r>
                            <w:r>
                              <w:rPr>
                                <w:b/>
                                <w:bCs/>
                                <w:iCs/>
                                <w:spacing w:val="-2"/>
                              </w:rPr>
                              <w:t>3</w:t>
                            </w:r>
                            <w:r w:rsidRPr="00F21340">
                              <w:rPr>
                                <w:b/>
                                <w:bCs/>
                                <w:iCs/>
                                <w:spacing w:val="-2"/>
                              </w:rPr>
                              <w:t>:</w:t>
                            </w:r>
                            <w:r w:rsidR="004F757E" w:rsidRPr="004F757E">
                              <w:rPr>
                                <w:b/>
                                <w:bCs/>
                                <w:iCs/>
                                <w:spacing w:val="-2"/>
                              </w:rPr>
                              <w:t xml:space="preserve"> Additional resources are </w:t>
                            </w:r>
                            <w:r w:rsidR="00766E5E" w:rsidRPr="004F757E">
                              <w:rPr>
                                <w:b/>
                                <w:bCs/>
                                <w:iCs/>
                                <w:spacing w:val="-2"/>
                              </w:rPr>
                              <w:t>mobilized,</w:t>
                            </w:r>
                            <w:r w:rsidR="004F757E" w:rsidRPr="004F757E">
                              <w:rPr>
                                <w:b/>
                                <w:bCs/>
                                <w:iCs/>
                                <w:spacing w:val="-2"/>
                              </w:rPr>
                              <w:t xml:space="preserve"> and strategic partnerships built to scale the </w:t>
                            </w:r>
                            <w:proofErr w:type="gramStart"/>
                            <w:r w:rsidR="004F757E" w:rsidRPr="004F757E">
                              <w:rPr>
                                <w:b/>
                                <w:bCs/>
                                <w:iCs/>
                                <w:spacing w:val="-2"/>
                              </w:rPr>
                              <w:t>initiative</w:t>
                            </w:r>
                            <w:proofErr w:type="gramEnd"/>
                            <w:r w:rsidR="004F757E" w:rsidRPr="004F757E">
                              <w:rPr>
                                <w:b/>
                                <w:bCs/>
                                <w:iCs/>
                                <w:spacing w:val="-2"/>
                              </w:rPr>
                              <w:t xml:space="preserve">  </w:t>
                            </w:r>
                          </w:p>
                        </w:txbxContent>
                      </wps:txbx>
                      <wps:bodyPr rot="0" vert="horz" wrap="square" lIns="91440" tIns="45720" rIns="91440" bIns="45720" anchor="t" anchorCtr="0" upright="1">
                        <a:noAutofit/>
                      </wps:bodyPr>
                    </wps:wsp>
                  </a:graphicData>
                </a:graphic>
              </wp:inline>
            </w:drawing>
          </mc:Choice>
          <mc:Fallback>
            <w:pict>
              <v:shape w14:anchorId="4006CC87" id="_x0000_s1029" type="#_x0000_t202" style="width:480.1pt;height:3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">
                <v:textbox>
                  <w:txbxContent>
                    <w:p w14:paraId="73C1F0A7" w14:textId="466F6100" w:rsidR="00143134" w:rsidRPr="00B132B0" w:rsidRDefault="00143134" w:rsidP="00143134">
                      <w:pPr>
                        <w:jc w:val="left"/>
                        <w:rPr>
                          <w:b/>
                          <w:bCs/>
                          <w:iCs/>
                          <w:spacing w:val="-2"/>
                        </w:rPr>
                      </w:pPr>
                      <w:r w:rsidRPr="00F21340">
                        <w:rPr>
                          <w:b/>
                          <w:bCs/>
                          <w:iCs/>
                          <w:spacing w:val="-2"/>
                        </w:rPr>
                        <w:t xml:space="preserve">Result </w:t>
                      </w:r>
                      <w:r>
                        <w:rPr>
                          <w:b/>
                          <w:bCs/>
                          <w:iCs/>
                          <w:spacing w:val="-2"/>
                        </w:rPr>
                        <w:t>3</w:t>
                      </w:r>
                      <w:r w:rsidRPr="00F21340">
                        <w:rPr>
                          <w:b/>
                          <w:bCs/>
                          <w:iCs/>
                          <w:spacing w:val="-2"/>
                        </w:rPr>
                        <w:t>:</w:t>
                      </w:r>
                      <w:r w:rsidR="004F757E" w:rsidRPr="004F757E">
                        <w:rPr>
                          <w:b/>
                          <w:bCs/>
                          <w:iCs/>
                          <w:spacing w:val="-2"/>
                        </w:rPr>
                        <w:t xml:space="preserve"> Additional resources are </w:t>
                      </w:r>
                      <w:r w:rsidR="00766E5E" w:rsidRPr="004F757E">
                        <w:rPr>
                          <w:b/>
                          <w:bCs/>
                          <w:iCs/>
                          <w:spacing w:val="-2"/>
                        </w:rPr>
                        <w:t>mobilized,</w:t>
                      </w:r>
                      <w:r w:rsidR="004F757E" w:rsidRPr="004F757E">
                        <w:rPr>
                          <w:b/>
                          <w:bCs/>
                          <w:iCs/>
                          <w:spacing w:val="-2"/>
                        </w:rPr>
                        <w:t xml:space="preserve"> and strategic partnerships built to scale the initiative  </w:t>
                      </w:r>
                    </w:p>
                  </w:txbxContent>
                </v:textbox>
                <w10:anchorlock/>
              </v:shape>
            </w:pict>
          </mc:Fallback>
        </mc:AlternateContent>
      </w:r>
    </w:p>
    <w:p w14:paraId="63487DEE" w14:textId="2D569285" w:rsidR="002D6911" w:rsidRDefault="00634B25" w:rsidP="002D6911">
      <w:pPr>
        <w:rPr>
          <w:lang w:val="en"/>
        </w:rPr>
      </w:pPr>
      <w:r>
        <w:rPr>
          <w:lang w:val="en"/>
        </w:rPr>
        <w:t>The main activities under this result are:</w:t>
      </w:r>
    </w:p>
    <w:p w14:paraId="43E42069" w14:textId="7B8D5078" w:rsidR="00634B25" w:rsidRDefault="00F448A2" w:rsidP="002D6911">
      <w:pPr>
        <w:rPr>
          <w:rFonts w:ascii="Arial Narrow" w:hAnsi="Arial Narrow"/>
          <w:b/>
          <w:bCs/>
          <w:sz w:val="24"/>
          <w:szCs w:val="28"/>
          <w:u w:val="single"/>
          <w:lang w:val="en"/>
        </w:rPr>
      </w:pPr>
      <w:r w:rsidRPr="00F15FF4">
        <w:rPr>
          <w:rFonts w:ascii="Arial Narrow" w:hAnsi="Arial Narrow"/>
          <w:b/>
          <w:bCs/>
          <w:sz w:val="24"/>
          <w:szCs w:val="28"/>
          <w:u w:val="single"/>
          <w:lang w:val="en"/>
        </w:rPr>
        <w:t>Activity 3.1</w:t>
      </w:r>
      <w:r w:rsidR="00F90C08">
        <w:rPr>
          <w:rFonts w:ascii="Arial Narrow" w:hAnsi="Arial Narrow"/>
          <w:b/>
          <w:bCs/>
          <w:sz w:val="24"/>
          <w:szCs w:val="28"/>
          <w:u w:val="single"/>
          <w:lang w:val="en"/>
        </w:rPr>
        <w:t xml:space="preserve">: </w:t>
      </w:r>
      <w:r w:rsidR="004D3B6D" w:rsidRPr="004D3B6D">
        <w:rPr>
          <w:rFonts w:ascii="Arial Narrow" w:hAnsi="Arial Narrow"/>
          <w:b/>
          <w:bCs/>
          <w:sz w:val="24"/>
          <w:szCs w:val="28"/>
          <w:u w:val="single"/>
          <w:lang w:val="en"/>
        </w:rPr>
        <w:t>Build a communication and resource mobilization plan.</w:t>
      </w:r>
    </w:p>
    <w:p w14:paraId="36C158D2" w14:textId="5DAD28F9" w:rsidR="004D3B6D" w:rsidRDefault="004D3B6D" w:rsidP="00154F24">
      <w:pPr>
        <w:pStyle w:val="Paragraphedeliste"/>
        <w:numPr>
          <w:ilvl w:val="0"/>
          <w:numId w:val="21"/>
        </w:numPr>
        <w:rPr>
          <w:lang w:val="en"/>
        </w:rPr>
      </w:pPr>
      <w:r>
        <w:rPr>
          <w:lang w:val="en"/>
        </w:rPr>
        <w:t>-Organize a brainstorming session to identify the communication and</w:t>
      </w:r>
      <w:r w:rsidRPr="004D3B6D">
        <w:t xml:space="preserve"> </w:t>
      </w:r>
      <w:r w:rsidRPr="004D3B6D">
        <w:rPr>
          <w:lang w:val="en"/>
        </w:rPr>
        <w:t>resource mobilization</w:t>
      </w:r>
      <w:r>
        <w:rPr>
          <w:lang w:val="en"/>
        </w:rPr>
        <w:t xml:space="preserve"> approach.</w:t>
      </w:r>
    </w:p>
    <w:p w14:paraId="0D61612C" w14:textId="77777777" w:rsidR="004D3B6D" w:rsidRDefault="004D3B6D" w:rsidP="00154F24">
      <w:pPr>
        <w:pStyle w:val="Paragraphedeliste"/>
        <w:numPr>
          <w:ilvl w:val="0"/>
          <w:numId w:val="21"/>
        </w:numPr>
        <w:rPr>
          <w:lang w:val="en"/>
        </w:rPr>
      </w:pPr>
      <w:r>
        <w:rPr>
          <w:lang w:val="en"/>
        </w:rPr>
        <w:t>- Elaborate a communication and resources mobilization plan.</w:t>
      </w:r>
    </w:p>
    <w:p w14:paraId="41CC2891" w14:textId="1BA67899" w:rsidR="00F15FF4" w:rsidRDefault="004D3B6D" w:rsidP="002D6911">
      <w:pPr>
        <w:rPr>
          <w:lang w:val="en"/>
        </w:rPr>
      </w:pPr>
      <w:r>
        <w:rPr>
          <w:lang w:val="en"/>
        </w:rPr>
        <w:t>- Organize a session for the rev</w:t>
      </w:r>
      <w:r w:rsidR="003211DE">
        <w:rPr>
          <w:lang w:val="en"/>
        </w:rPr>
        <w:t xml:space="preserve">iew </w:t>
      </w:r>
      <w:r>
        <w:rPr>
          <w:lang w:val="en"/>
        </w:rPr>
        <w:t xml:space="preserve">and validation. </w:t>
      </w:r>
    </w:p>
    <w:p w14:paraId="4BF0D0E4" w14:textId="4DA00AFB" w:rsidR="00734DF9" w:rsidRDefault="00F448A2" w:rsidP="002D6911">
      <w:pPr>
        <w:rPr>
          <w:lang w:val="en"/>
        </w:rPr>
      </w:pPr>
      <w:r w:rsidRPr="00F15FF4">
        <w:rPr>
          <w:rFonts w:ascii="Arial Narrow" w:hAnsi="Arial Narrow"/>
          <w:b/>
          <w:bCs/>
          <w:sz w:val="24"/>
          <w:szCs w:val="28"/>
          <w:u w:val="single"/>
          <w:lang w:val="en"/>
        </w:rPr>
        <w:t>Activity 3.</w:t>
      </w:r>
      <w:r w:rsidR="00F15FF4" w:rsidRPr="00F15FF4">
        <w:rPr>
          <w:rFonts w:ascii="Arial Narrow" w:hAnsi="Arial Narrow"/>
          <w:b/>
          <w:bCs/>
          <w:sz w:val="24"/>
          <w:szCs w:val="28"/>
          <w:u w:val="single"/>
          <w:lang w:val="en"/>
        </w:rPr>
        <w:t>2</w:t>
      </w:r>
      <w:r w:rsidR="00F90C08">
        <w:rPr>
          <w:rFonts w:ascii="Arial Narrow" w:hAnsi="Arial Narrow"/>
          <w:b/>
          <w:bCs/>
          <w:sz w:val="24"/>
          <w:szCs w:val="28"/>
          <w:u w:val="single"/>
          <w:lang w:val="en"/>
        </w:rPr>
        <w:t xml:space="preserve">: </w:t>
      </w:r>
      <w:r w:rsidR="004D3B6D" w:rsidRPr="004D3B6D">
        <w:rPr>
          <w:rFonts w:ascii="Arial Narrow" w:hAnsi="Arial Narrow"/>
          <w:b/>
          <w:bCs/>
          <w:sz w:val="24"/>
          <w:szCs w:val="28"/>
          <w:u w:val="single"/>
          <w:lang w:val="en"/>
        </w:rPr>
        <w:t xml:space="preserve">Advocacy with municipalities, private sector, and </w:t>
      </w:r>
      <w:r w:rsidR="00700734" w:rsidRPr="004D3B6D">
        <w:rPr>
          <w:rFonts w:ascii="Arial Narrow" w:hAnsi="Arial Narrow"/>
          <w:b/>
          <w:bCs/>
          <w:sz w:val="24"/>
          <w:szCs w:val="28"/>
          <w:u w:val="single"/>
          <w:lang w:val="en"/>
        </w:rPr>
        <w:t>donors</w:t>
      </w:r>
      <w:r w:rsidR="00700734">
        <w:rPr>
          <w:rFonts w:ascii="Arial Narrow" w:hAnsi="Arial Narrow"/>
          <w:b/>
          <w:bCs/>
          <w:sz w:val="24"/>
          <w:szCs w:val="28"/>
          <w:u w:val="single"/>
          <w:lang w:val="en"/>
        </w:rPr>
        <w:t>.</w:t>
      </w:r>
    </w:p>
    <w:p w14:paraId="5D5635B4" w14:textId="132E8177" w:rsidR="004D3B6D" w:rsidRDefault="004D3B6D" w:rsidP="004D3B6D">
      <w:pPr>
        <w:pStyle w:val="Paragraphedeliste"/>
        <w:numPr>
          <w:ilvl w:val="0"/>
          <w:numId w:val="21"/>
        </w:numPr>
        <w:rPr>
          <w:lang w:val="en"/>
        </w:rPr>
      </w:pPr>
      <w:r w:rsidRPr="004D3B6D">
        <w:rPr>
          <w:lang w:val="en"/>
        </w:rPr>
        <w:t>Elaborat</w:t>
      </w:r>
      <w:r w:rsidR="000276E6">
        <w:rPr>
          <w:lang w:val="en"/>
        </w:rPr>
        <w:t>e</w:t>
      </w:r>
      <w:r w:rsidRPr="004D3B6D">
        <w:rPr>
          <w:lang w:val="en"/>
        </w:rPr>
        <w:t xml:space="preserve"> and produc</w:t>
      </w:r>
      <w:r w:rsidR="000276E6">
        <w:rPr>
          <w:lang w:val="en"/>
        </w:rPr>
        <w:t>e</w:t>
      </w:r>
      <w:r w:rsidRPr="004D3B6D">
        <w:rPr>
          <w:lang w:val="en"/>
        </w:rPr>
        <w:t xml:space="preserve"> advocacy tools.</w:t>
      </w:r>
    </w:p>
    <w:p w14:paraId="4F5715E1" w14:textId="77777777" w:rsidR="004D3B6D" w:rsidRPr="004D3B6D" w:rsidRDefault="004D3B6D" w:rsidP="004D3B6D">
      <w:pPr>
        <w:pStyle w:val="Paragraphedeliste"/>
        <w:numPr>
          <w:ilvl w:val="0"/>
          <w:numId w:val="21"/>
        </w:numPr>
        <w:rPr>
          <w:lang w:val="en"/>
        </w:rPr>
      </w:pPr>
      <w:r w:rsidRPr="004D3B6D">
        <w:rPr>
          <w:lang w:val="en"/>
        </w:rPr>
        <w:t>Organize engagement sessions to stimulate the buy in of stakeholders.</w:t>
      </w:r>
    </w:p>
    <w:p w14:paraId="14B09237" w14:textId="71A0B300" w:rsidR="004D3B6D" w:rsidRPr="004D3B6D" w:rsidRDefault="004D3B6D" w:rsidP="0069304A">
      <w:pPr>
        <w:ind w:left="360"/>
        <w:rPr>
          <w:lang w:val="en"/>
        </w:rPr>
      </w:pPr>
    </w:p>
    <w:p w14:paraId="6C7A5E03" w14:textId="77777777" w:rsidR="00F15FF4" w:rsidRDefault="00F15FF4" w:rsidP="002D6911">
      <w:pPr>
        <w:rPr>
          <w:lang w:val="en"/>
        </w:rPr>
      </w:pPr>
    </w:p>
    <w:p w14:paraId="03874E5E" w14:textId="25AAF8B8" w:rsidR="00B90DC7" w:rsidRDefault="00F448A2" w:rsidP="002D6911">
      <w:pPr>
        <w:rPr>
          <w:lang w:val="en"/>
        </w:rPr>
      </w:pPr>
      <w:r w:rsidRPr="00F15FF4">
        <w:rPr>
          <w:rFonts w:ascii="Arial Narrow" w:hAnsi="Arial Narrow"/>
          <w:b/>
          <w:bCs/>
          <w:sz w:val="24"/>
          <w:szCs w:val="28"/>
          <w:u w:val="single"/>
          <w:lang w:val="en"/>
        </w:rPr>
        <w:t>Activity 3.3</w:t>
      </w:r>
      <w:r w:rsidR="00F90C08">
        <w:rPr>
          <w:rFonts w:ascii="Arial Narrow" w:hAnsi="Arial Narrow"/>
          <w:b/>
          <w:bCs/>
          <w:sz w:val="24"/>
          <w:szCs w:val="28"/>
          <w:u w:val="single"/>
          <w:lang w:val="en"/>
        </w:rPr>
        <w:t xml:space="preserve">: </w:t>
      </w:r>
      <w:r w:rsidR="003E5BEE" w:rsidRPr="00F15FF4">
        <w:rPr>
          <w:rFonts w:ascii="Arial Narrow" w:hAnsi="Arial Narrow"/>
          <w:b/>
          <w:bCs/>
          <w:sz w:val="24"/>
          <w:szCs w:val="28"/>
          <w:u w:val="single"/>
          <w:lang w:val="en"/>
        </w:rPr>
        <w:t>Organize capitalization and resource mobilization</w:t>
      </w:r>
      <w:r w:rsidR="00EC3B70">
        <w:rPr>
          <w:rFonts w:ascii="Arial Narrow" w:hAnsi="Arial Narrow"/>
          <w:b/>
          <w:bCs/>
          <w:sz w:val="24"/>
          <w:szCs w:val="28"/>
          <w:u w:val="single"/>
          <w:lang w:val="en"/>
        </w:rPr>
        <w:t xml:space="preserve"> </w:t>
      </w:r>
      <w:r w:rsidR="000276E6">
        <w:rPr>
          <w:rFonts w:ascii="Arial Narrow" w:hAnsi="Arial Narrow"/>
          <w:b/>
          <w:bCs/>
          <w:sz w:val="24"/>
          <w:szCs w:val="28"/>
          <w:u w:val="single"/>
          <w:lang w:val="en"/>
        </w:rPr>
        <w:t>activities</w:t>
      </w:r>
      <w:r w:rsidR="00F15FF4" w:rsidRPr="003E5BEE">
        <w:rPr>
          <w:lang w:val="en"/>
        </w:rPr>
        <w:t>.</w:t>
      </w:r>
    </w:p>
    <w:p w14:paraId="720654B3" w14:textId="05EB16E5" w:rsidR="000276E6" w:rsidRDefault="000276E6" w:rsidP="000276E6">
      <w:pPr>
        <w:pStyle w:val="Paragraphedeliste"/>
        <w:numPr>
          <w:ilvl w:val="0"/>
          <w:numId w:val="21"/>
        </w:numPr>
        <w:rPr>
          <w:lang w:val="en"/>
        </w:rPr>
      </w:pPr>
      <w:r w:rsidRPr="000276E6">
        <w:rPr>
          <w:lang w:val="en"/>
        </w:rPr>
        <w:t>Elaborat</w:t>
      </w:r>
      <w:r>
        <w:rPr>
          <w:lang w:val="en"/>
        </w:rPr>
        <w:t xml:space="preserve">e and </w:t>
      </w:r>
      <w:r w:rsidRPr="000276E6">
        <w:rPr>
          <w:lang w:val="en"/>
        </w:rPr>
        <w:t>produ</w:t>
      </w:r>
      <w:r>
        <w:rPr>
          <w:lang w:val="en"/>
        </w:rPr>
        <w:t xml:space="preserve">ce </w:t>
      </w:r>
      <w:r w:rsidRPr="000276E6">
        <w:rPr>
          <w:lang w:val="en"/>
        </w:rPr>
        <w:t xml:space="preserve">of </w:t>
      </w:r>
      <w:r>
        <w:rPr>
          <w:lang w:val="en"/>
        </w:rPr>
        <w:t xml:space="preserve">communication and </w:t>
      </w:r>
      <w:r w:rsidRPr="000276E6">
        <w:rPr>
          <w:lang w:val="en"/>
        </w:rPr>
        <w:t>project capitalization tools</w:t>
      </w:r>
      <w:r>
        <w:rPr>
          <w:lang w:val="en"/>
        </w:rPr>
        <w:t>.</w:t>
      </w:r>
    </w:p>
    <w:p w14:paraId="7575DBC9" w14:textId="24788F3D" w:rsidR="000276E6" w:rsidRPr="000276E6" w:rsidRDefault="000276E6" w:rsidP="000276E6">
      <w:pPr>
        <w:pStyle w:val="Paragraphedeliste"/>
        <w:numPr>
          <w:ilvl w:val="0"/>
          <w:numId w:val="21"/>
        </w:numPr>
        <w:rPr>
          <w:lang w:val="en"/>
        </w:rPr>
      </w:pPr>
      <w:r w:rsidRPr="000276E6">
        <w:rPr>
          <w:lang w:val="en"/>
        </w:rPr>
        <w:t>Disseminat</w:t>
      </w:r>
      <w:r>
        <w:rPr>
          <w:lang w:val="en"/>
        </w:rPr>
        <w:t>e</w:t>
      </w:r>
      <w:r w:rsidRPr="000276E6">
        <w:t xml:space="preserve"> </w:t>
      </w:r>
      <w:r w:rsidRPr="000276E6">
        <w:rPr>
          <w:lang w:val="en"/>
        </w:rPr>
        <w:t>communication and project capitalization tools.</w:t>
      </w:r>
    </w:p>
    <w:p w14:paraId="73836756" w14:textId="42A88023" w:rsidR="000276E6" w:rsidRDefault="000276E6" w:rsidP="0069304A">
      <w:pPr>
        <w:pStyle w:val="Paragraphedeliste"/>
        <w:numPr>
          <w:ilvl w:val="0"/>
          <w:numId w:val="21"/>
        </w:numPr>
        <w:rPr>
          <w:lang w:val="en"/>
        </w:rPr>
      </w:pPr>
      <w:r w:rsidRPr="000276E6">
        <w:rPr>
          <w:lang w:val="en"/>
        </w:rPr>
        <w:t>Organize a capitalization and resource mobilization</w:t>
      </w:r>
      <w:r>
        <w:rPr>
          <w:lang w:val="en"/>
        </w:rPr>
        <w:t xml:space="preserve"> workshop.</w:t>
      </w:r>
    </w:p>
    <w:p w14:paraId="41144FF8" w14:textId="68C75B75" w:rsidR="006B79D4" w:rsidRPr="006B79D4" w:rsidRDefault="006B79D4" w:rsidP="006B79D4">
      <w:pPr>
        <w:pStyle w:val="Paragraphedeliste"/>
        <w:numPr>
          <w:ilvl w:val="0"/>
          <w:numId w:val="21"/>
        </w:numPr>
        <w:rPr>
          <w:lang w:val="en"/>
        </w:rPr>
      </w:pPr>
      <w:r w:rsidRPr="006B79D4">
        <w:rPr>
          <w:lang w:val="en"/>
        </w:rPr>
        <w:t>Produce a documentary video on the project achievements.</w:t>
      </w:r>
    </w:p>
    <w:p w14:paraId="434CB642" w14:textId="1230F9E7" w:rsidR="006B79D4" w:rsidRPr="006B79D4" w:rsidRDefault="006B79D4" w:rsidP="006B79D4">
      <w:pPr>
        <w:pStyle w:val="Paragraphedeliste"/>
        <w:numPr>
          <w:ilvl w:val="0"/>
          <w:numId w:val="21"/>
        </w:numPr>
        <w:rPr>
          <w:lang w:val="en"/>
        </w:rPr>
      </w:pPr>
      <w:r w:rsidRPr="006B79D4">
        <w:rPr>
          <w:lang w:val="en"/>
        </w:rPr>
        <w:t>Organize an open-doors day/exhibition fair to showcase the entrepreneurs and their products.</w:t>
      </w:r>
    </w:p>
    <w:p w14:paraId="429EDE6E" w14:textId="68B08968" w:rsidR="006B79D4" w:rsidRPr="000276E6" w:rsidRDefault="006B79D4" w:rsidP="006B79D4">
      <w:pPr>
        <w:pStyle w:val="Paragraphedeliste"/>
        <w:numPr>
          <w:ilvl w:val="0"/>
          <w:numId w:val="21"/>
        </w:numPr>
        <w:rPr>
          <w:lang w:val="en"/>
        </w:rPr>
      </w:pPr>
      <w:r w:rsidRPr="006B79D4">
        <w:rPr>
          <w:lang w:val="en"/>
        </w:rPr>
        <w:t>Create a project snapshot and share success stories through blogs and articles to increase its visibility and resource mobilization.</w:t>
      </w:r>
    </w:p>
    <w:p w14:paraId="3329372E" w14:textId="77777777" w:rsidR="00F15FF4" w:rsidRDefault="00F15FF4" w:rsidP="002D6911">
      <w:pPr>
        <w:rPr>
          <w:lang w:val="en"/>
        </w:rPr>
      </w:pPr>
    </w:p>
    <w:p w14:paraId="26D4A0F0" w14:textId="196C405D" w:rsidR="003E5BEE" w:rsidRDefault="00F448A2" w:rsidP="002D6911">
      <w:pPr>
        <w:rPr>
          <w:rFonts w:ascii="Arial Narrow" w:hAnsi="Arial Narrow"/>
          <w:b/>
          <w:bCs/>
          <w:sz w:val="24"/>
          <w:szCs w:val="28"/>
          <w:u w:val="single"/>
          <w:lang w:val="en"/>
        </w:rPr>
      </w:pPr>
      <w:r w:rsidRPr="00F15FF4">
        <w:rPr>
          <w:rFonts w:ascii="Arial Narrow" w:hAnsi="Arial Narrow"/>
          <w:b/>
          <w:bCs/>
          <w:sz w:val="24"/>
          <w:szCs w:val="28"/>
          <w:u w:val="single"/>
          <w:lang w:val="en"/>
        </w:rPr>
        <w:t>Activity 3.</w:t>
      </w:r>
      <w:r w:rsidR="00F15FF4" w:rsidRPr="00F15FF4">
        <w:rPr>
          <w:rFonts w:ascii="Arial Narrow" w:hAnsi="Arial Narrow"/>
          <w:b/>
          <w:bCs/>
          <w:sz w:val="24"/>
          <w:szCs w:val="28"/>
          <w:u w:val="single"/>
          <w:lang w:val="en"/>
        </w:rPr>
        <w:t>4</w:t>
      </w:r>
      <w:r w:rsidR="00F90C08">
        <w:rPr>
          <w:rFonts w:ascii="Arial Narrow" w:hAnsi="Arial Narrow"/>
          <w:b/>
          <w:bCs/>
          <w:sz w:val="24"/>
          <w:szCs w:val="28"/>
          <w:u w:val="single"/>
          <w:lang w:val="en"/>
        </w:rPr>
        <w:t xml:space="preserve">: </w:t>
      </w:r>
      <w:r w:rsidRPr="00F15FF4">
        <w:rPr>
          <w:rFonts w:ascii="Arial Narrow" w:hAnsi="Arial Narrow"/>
          <w:b/>
          <w:bCs/>
          <w:sz w:val="24"/>
          <w:szCs w:val="28"/>
          <w:u w:val="single"/>
          <w:lang w:val="en"/>
        </w:rPr>
        <w:t xml:space="preserve">Explore the implementation of the </w:t>
      </w:r>
      <w:r w:rsidR="00F15FF4" w:rsidRPr="00F15FF4">
        <w:rPr>
          <w:rFonts w:ascii="Arial Narrow" w:hAnsi="Arial Narrow"/>
          <w:b/>
          <w:bCs/>
          <w:sz w:val="24"/>
          <w:szCs w:val="28"/>
          <w:u w:val="single"/>
          <w:lang w:val="en"/>
        </w:rPr>
        <w:t>gender’s</w:t>
      </w:r>
      <w:r w:rsidRPr="00F15FF4">
        <w:rPr>
          <w:rFonts w:ascii="Arial Narrow" w:hAnsi="Arial Narrow"/>
          <w:b/>
          <w:bCs/>
          <w:sz w:val="24"/>
          <w:szCs w:val="28"/>
          <w:u w:val="single"/>
          <w:lang w:val="en"/>
        </w:rPr>
        <w:t xml:space="preserve"> equality Seal for private </w:t>
      </w:r>
      <w:r w:rsidR="00F15FF4" w:rsidRPr="00F15FF4">
        <w:rPr>
          <w:rFonts w:ascii="Arial Narrow" w:hAnsi="Arial Narrow"/>
          <w:b/>
          <w:bCs/>
          <w:sz w:val="24"/>
          <w:szCs w:val="28"/>
          <w:u w:val="single"/>
          <w:lang w:val="en"/>
        </w:rPr>
        <w:t>sector.</w:t>
      </w:r>
    </w:p>
    <w:p w14:paraId="58204CA3" w14:textId="5F335869" w:rsidR="000276E6" w:rsidRDefault="000276E6" w:rsidP="000276E6">
      <w:pPr>
        <w:pStyle w:val="Paragraphedeliste"/>
        <w:numPr>
          <w:ilvl w:val="0"/>
          <w:numId w:val="21"/>
        </w:numPr>
        <w:rPr>
          <w:lang w:val="en"/>
        </w:rPr>
      </w:pPr>
      <w:r>
        <w:rPr>
          <w:lang w:val="en"/>
        </w:rPr>
        <w:t>Organize a presentation/engagement meeting of a gender</w:t>
      </w:r>
      <w:r w:rsidRPr="000276E6">
        <w:rPr>
          <w:lang w:val="en"/>
        </w:rPr>
        <w:t xml:space="preserve"> equality Seal for private sector</w:t>
      </w:r>
      <w:r>
        <w:rPr>
          <w:lang w:val="en"/>
        </w:rPr>
        <w:t xml:space="preserve">. </w:t>
      </w:r>
    </w:p>
    <w:p w14:paraId="5C348BF7" w14:textId="5C1FB707" w:rsidR="005961BA" w:rsidRPr="00002E5F" w:rsidRDefault="001D364C" w:rsidP="00CF72B9">
      <w:pPr>
        <w:pStyle w:val="Paragraphedeliste"/>
        <w:numPr>
          <w:ilvl w:val="0"/>
          <w:numId w:val="21"/>
        </w:numPr>
        <w:rPr>
          <w:lang w:val="en"/>
        </w:rPr>
      </w:pPr>
      <w:r>
        <w:rPr>
          <w:lang w:val="en"/>
        </w:rPr>
        <w:t xml:space="preserve">Support the </w:t>
      </w:r>
      <w:r w:rsidR="000276E6">
        <w:rPr>
          <w:lang w:val="en"/>
        </w:rPr>
        <w:t>Roll</w:t>
      </w:r>
      <w:r>
        <w:rPr>
          <w:lang w:val="en"/>
        </w:rPr>
        <w:t>ing-up of</w:t>
      </w:r>
      <w:r w:rsidR="000276E6">
        <w:rPr>
          <w:lang w:val="en"/>
        </w:rPr>
        <w:t xml:space="preserve"> </w:t>
      </w:r>
      <w:r w:rsidR="000276E6" w:rsidRPr="000276E6">
        <w:rPr>
          <w:lang w:val="en"/>
        </w:rPr>
        <w:t>gender equality Seal for private sector.</w:t>
      </w:r>
    </w:p>
    <w:p w14:paraId="10348F3B" w14:textId="77777777" w:rsidR="005961BA" w:rsidRDefault="005961BA" w:rsidP="005961BA">
      <w:pPr>
        <w:rPr>
          <w:lang w:val="en"/>
        </w:rPr>
      </w:pPr>
    </w:p>
    <w:p w14:paraId="0719389A" w14:textId="77777777" w:rsidR="005961BA" w:rsidRPr="00F52300" w:rsidRDefault="005961BA" w:rsidP="005961BA">
      <w:pPr>
        <w:rPr>
          <w:lang w:val="en"/>
        </w:rPr>
      </w:pPr>
    </w:p>
    <w:p w14:paraId="30BDB351" w14:textId="55C39E05" w:rsidR="005961BA" w:rsidRPr="00CF72B9" w:rsidRDefault="00002E5F" w:rsidP="00CF72B9">
      <w:pPr>
        <w:pStyle w:val="Titre1"/>
        <w:rPr>
          <w:lang w:val="fr-CM"/>
        </w:rPr>
      </w:pPr>
      <w:r w:rsidRPr="00CF72B9">
        <w:rPr>
          <w:lang w:val="en-US"/>
        </w:rPr>
        <w:t xml:space="preserve">Risks and mitigation measures </w:t>
      </w:r>
    </w:p>
    <w:p w14:paraId="6A37D3A7" w14:textId="76566428" w:rsidR="005961BA" w:rsidRPr="00CF72B9" w:rsidRDefault="00002E5F" w:rsidP="00CF72B9">
      <w:pPr>
        <w:rPr>
          <w:lang w:val="en-US"/>
        </w:rPr>
      </w:pPr>
      <w:r w:rsidRPr="00CF72B9">
        <w:rPr>
          <w:lang w:val="en-US"/>
        </w:rPr>
        <w:t xml:space="preserve">To ensure the success of the project, critical points have been identified as risks and mitigation measures have been planned. </w:t>
      </w:r>
    </w:p>
    <w:tbl>
      <w:tblPr>
        <w:tblW w:w="0" w:type="auto"/>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3"/>
        <w:gridCol w:w="999"/>
        <w:gridCol w:w="4671"/>
      </w:tblGrid>
      <w:tr w:rsidR="005961BA" w:rsidRPr="005961BA" w14:paraId="1DD6728B" w14:textId="77777777" w:rsidTr="00CF72B9">
        <w:tc>
          <w:tcPr>
            <w:tcW w:w="3953" w:type="dxa"/>
            <w:shd w:val="clear" w:color="auto" w:fill="auto"/>
          </w:tcPr>
          <w:p w14:paraId="462224EB" w14:textId="091637DB" w:rsidR="005961BA" w:rsidRPr="005961BA" w:rsidRDefault="005961BA" w:rsidP="005961BA">
            <w:pPr>
              <w:spacing w:after="0" w:line="276" w:lineRule="auto"/>
              <w:rPr>
                <w:rFonts w:eastAsia="Calibri" w:cs="Arial"/>
                <w:b/>
                <w:color w:val="000000"/>
                <w:szCs w:val="22"/>
                <w:lang w:val="fr-FR" w:eastAsia="fr-FR"/>
              </w:rPr>
            </w:pPr>
            <w:r w:rsidRPr="005961BA">
              <w:rPr>
                <w:rFonts w:eastAsia="Calibri" w:cs="Arial"/>
                <w:b/>
                <w:color w:val="000000"/>
                <w:szCs w:val="22"/>
                <w:lang w:val="fr-FR" w:eastAsia="fr-FR"/>
              </w:rPr>
              <w:t>Ris</w:t>
            </w:r>
            <w:r w:rsidR="00002E5F">
              <w:rPr>
                <w:rFonts w:eastAsia="Calibri" w:cs="Arial"/>
                <w:b/>
                <w:color w:val="000000"/>
                <w:szCs w:val="22"/>
                <w:lang w:val="fr-FR" w:eastAsia="fr-FR"/>
              </w:rPr>
              <w:t>ks</w:t>
            </w:r>
          </w:p>
        </w:tc>
        <w:tc>
          <w:tcPr>
            <w:tcW w:w="999" w:type="dxa"/>
            <w:shd w:val="clear" w:color="auto" w:fill="auto"/>
          </w:tcPr>
          <w:p w14:paraId="26EF2BE1" w14:textId="04BD4845" w:rsidR="005961BA" w:rsidRPr="005961BA" w:rsidRDefault="00002E5F" w:rsidP="005961BA">
            <w:pPr>
              <w:spacing w:after="0" w:line="276" w:lineRule="auto"/>
              <w:rPr>
                <w:rFonts w:eastAsia="Calibri" w:cs="Arial"/>
                <w:b/>
                <w:color w:val="000000"/>
                <w:szCs w:val="22"/>
                <w:lang w:val="fr-FR" w:eastAsia="fr-FR"/>
              </w:rPr>
            </w:pPr>
            <w:proofErr w:type="spellStart"/>
            <w:r>
              <w:rPr>
                <w:rFonts w:eastAsia="Calibri" w:cs="Arial"/>
                <w:b/>
                <w:color w:val="000000"/>
                <w:szCs w:val="22"/>
                <w:lang w:val="fr-FR" w:eastAsia="fr-FR"/>
              </w:rPr>
              <w:t>Level</w:t>
            </w:r>
            <w:proofErr w:type="spellEnd"/>
          </w:p>
        </w:tc>
        <w:tc>
          <w:tcPr>
            <w:tcW w:w="4671" w:type="dxa"/>
            <w:shd w:val="clear" w:color="auto" w:fill="auto"/>
          </w:tcPr>
          <w:p w14:paraId="40732EC8" w14:textId="35CE5E9C" w:rsidR="005961BA" w:rsidRPr="005961BA" w:rsidRDefault="00002E5F" w:rsidP="005961BA">
            <w:pPr>
              <w:spacing w:after="0" w:line="276" w:lineRule="auto"/>
              <w:rPr>
                <w:rFonts w:eastAsia="Calibri" w:cs="Arial"/>
                <w:b/>
                <w:color w:val="000000"/>
                <w:szCs w:val="22"/>
                <w:lang w:val="fr-FR" w:eastAsia="fr-FR"/>
              </w:rPr>
            </w:pPr>
            <w:r>
              <w:rPr>
                <w:rFonts w:eastAsia="Calibri" w:cs="Arial"/>
                <w:b/>
                <w:color w:val="000000"/>
                <w:szCs w:val="22"/>
                <w:lang w:val="fr-FR" w:eastAsia="fr-FR"/>
              </w:rPr>
              <w:t xml:space="preserve">Mitigation </w:t>
            </w:r>
            <w:proofErr w:type="spellStart"/>
            <w:r>
              <w:rPr>
                <w:rFonts w:eastAsia="Calibri" w:cs="Arial"/>
                <w:b/>
                <w:color w:val="000000"/>
                <w:szCs w:val="22"/>
                <w:lang w:val="fr-FR" w:eastAsia="fr-FR"/>
              </w:rPr>
              <w:t>measures</w:t>
            </w:r>
            <w:proofErr w:type="spellEnd"/>
            <w:r>
              <w:rPr>
                <w:rFonts w:eastAsia="Calibri" w:cs="Arial"/>
                <w:b/>
                <w:color w:val="000000"/>
                <w:szCs w:val="22"/>
                <w:lang w:val="fr-FR" w:eastAsia="fr-FR"/>
              </w:rPr>
              <w:t xml:space="preserve"> </w:t>
            </w:r>
          </w:p>
        </w:tc>
      </w:tr>
      <w:tr w:rsidR="005961BA" w:rsidRPr="00002E5F" w14:paraId="106CC0A3" w14:textId="77777777" w:rsidTr="00CF72B9">
        <w:tc>
          <w:tcPr>
            <w:tcW w:w="3953" w:type="dxa"/>
            <w:shd w:val="clear" w:color="auto" w:fill="auto"/>
          </w:tcPr>
          <w:p w14:paraId="673600E3" w14:textId="0DF9EC81" w:rsidR="005961BA" w:rsidRPr="00CF72B9" w:rsidRDefault="00002E5F" w:rsidP="005961BA">
            <w:pPr>
              <w:spacing w:after="0" w:line="276" w:lineRule="auto"/>
              <w:rPr>
                <w:rFonts w:eastAsia="Calibri" w:cs="Arial"/>
                <w:bCs/>
                <w:color w:val="000000"/>
                <w:szCs w:val="22"/>
                <w:lang w:val="en-US" w:eastAsia="fr-FR"/>
              </w:rPr>
            </w:pPr>
            <w:r w:rsidRPr="00CF72B9">
              <w:rPr>
                <w:rFonts w:eastAsia="Calibri" w:cs="Arial"/>
                <w:bCs/>
                <w:color w:val="000000"/>
                <w:szCs w:val="22"/>
                <w:lang w:val="en-US" w:eastAsia="fr-FR"/>
              </w:rPr>
              <w:t>Slow procurement process that could slow down activities and d</w:t>
            </w:r>
            <w:r>
              <w:rPr>
                <w:rFonts w:eastAsia="Calibri" w:cs="Arial"/>
                <w:bCs/>
                <w:color w:val="000000"/>
                <w:szCs w:val="22"/>
                <w:lang w:val="en-US" w:eastAsia="fr-FR"/>
              </w:rPr>
              <w:t>elivery</w:t>
            </w:r>
          </w:p>
        </w:tc>
        <w:tc>
          <w:tcPr>
            <w:tcW w:w="999" w:type="dxa"/>
            <w:shd w:val="clear" w:color="auto" w:fill="auto"/>
          </w:tcPr>
          <w:p w14:paraId="1DCCFD7A" w14:textId="2FDAB931" w:rsidR="005961BA" w:rsidRPr="00CF72B9" w:rsidRDefault="005961BA" w:rsidP="005961BA">
            <w:pPr>
              <w:spacing w:after="0" w:line="276" w:lineRule="auto"/>
              <w:rPr>
                <w:rFonts w:eastAsia="Calibri" w:cs="Arial"/>
                <w:bCs/>
                <w:color w:val="000000"/>
                <w:szCs w:val="22"/>
                <w:lang w:val="fr-FR" w:eastAsia="fr-FR"/>
              </w:rPr>
            </w:pPr>
            <w:r w:rsidRPr="00CF72B9">
              <w:rPr>
                <w:rFonts w:eastAsia="Calibri" w:cs="Arial"/>
                <w:bCs/>
                <w:color w:val="000000"/>
                <w:szCs w:val="22"/>
                <w:lang w:val="fr-FR" w:eastAsia="fr-FR"/>
              </w:rPr>
              <w:t>M</w:t>
            </w:r>
            <w:r w:rsidR="00002E5F">
              <w:rPr>
                <w:rFonts w:eastAsia="Calibri" w:cs="Arial"/>
                <w:bCs/>
                <w:color w:val="000000"/>
                <w:szCs w:val="22"/>
                <w:lang w:val="fr-FR" w:eastAsia="fr-FR"/>
              </w:rPr>
              <w:t>edium</w:t>
            </w:r>
          </w:p>
        </w:tc>
        <w:tc>
          <w:tcPr>
            <w:tcW w:w="4671" w:type="dxa"/>
            <w:shd w:val="clear" w:color="auto" w:fill="auto"/>
          </w:tcPr>
          <w:p w14:paraId="5C24F235" w14:textId="72110079" w:rsidR="005961BA" w:rsidRPr="00CF72B9" w:rsidRDefault="00002E5F" w:rsidP="005961BA">
            <w:pPr>
              <w:spacing w:after="0" w:line="276" w:lineRule="auto"/>
              <w:rPr>
                <w:rFonts w:eastAsia="Calibri" w:cs="Arial"/>
                <w:bCs/>
                <w:color w:val="000000"/>
                <w:szCs w:val="22"/>
                <w:lang w:val="en-US" w:eastAsia="fr-FR"/>
              </w:rPr>
            </w:pPr>
            <w:r w:rsidRPr="00CF72B9">
              <w:rPr>
                <w:rFonts w:eastAsia="Calibri" w:cs="Arial"/>
                <w:bCs/>
                <w:color w:val="000000"/>
                <w:szCs w:val="22"/>
                <w:lang w:val="en-US" w:eastAsia="fr-FR"/>
              </w:rPr>
              <w:t>Encourage local purchasing with partners who have already proved their effectiveness in other initiatives with the UNDP</w:t>
            </w:r>
          </w:p>
        </w:tc>
      </w:tr>
      <w:tr w:rsidR="00002E5F" w:rsidRPr="00002E5F" w14:paraId="6E99384C" w14:textId="77777777" w:rsidTr="00CF72B9">
        <w:tc>
          <w:tcPr>
            <w:tcW w:w="3953" w:type="dxa"/>
            <w:shd w:val="clear" w:color="auto" w:fill="auto"/>
          </w:tcPr>
          <w:p w14:paraId="40EB295C" w14:textId="22996445" w:rsidR="00002E5F" w:rsidRPr="005961BA" w:rsidRDefault="00002E5F" w:rsidP="00002E5F">
            <w:pPr>
              <w:spacing w:after="0" w:line="276" w:lineRule="auto"/>
              <w:rPr>
                <w:rFonts w:eastAsia="Calibri" w:cs="Arial"/>
                <w:color w:val="000000"/>
                <w:szCs w:val="22"/>
                <w:lang w:val="fr-FR" w:eastAsia="fr-FR"/>
              </w:rPr>
            </w:pPr>
            <w:r>
              <w:rPr>
                <w:rFonts w:eastAsia="Calibri" w:cs="Arial"/>
                <w:color w:val="000000"/>
                <w:szCs w:val="22"/>
                <w:lang w:val="fr-FR" w:eastAsia="fr-FR"/>
              </w:rPr>
              <w:t xml:space="preserve">Low digital </w:t>
            </w:r>
            <w:r w:rsidR="0016567C">
              <w:rPr>
                <w:rFonts w:eastAsia="Calibri" w:cs="Arial"/>
                <w:color w:val="000000"/>
                <w:szCs w:val="22"/>
                <w:lang w:val="fr-FR" w:eastAsia="fr-FR"/>
              </w:rPr>
              <w:t>converge</w:t>
            </w:r>
          </w:p>
        </w:tc>
        <w:tc>
          <w:tcPr>
            <w:tcW w:w="999" w:type="dxa"/>
            <w:shd w:val="clear" w:color="auto" w:fill="auto"/>
          </w:tcPr>
          <w:p w14:paraId="189E935A" w14:textId="276A66E2" w:rsidR="00002E5F" w:rsidRPr="005961BA" w:rsidRDefault="00002E5F" w:rsidP="00002E5F">
            <w:pPr>
              <w:spacing w:after="0" w:line="276" w:lineRule="auto"/>
              <w:rPr>
                <w:rFonts w:eastAsia="Calibri" w:cs="Arial"/>
                <w:color w:val="000000"/>
                <w:szCs w:val="22"/>
                <w:lang w:val="fr-FR" w:eastAsia="fr-FR"/>
              </w:rPr>
            </w:pPr>
            <w:r w:rsidRPr="00E13D8D">
              <w:rPr>
                <w:rFonts w:eastAsia="Calibri" w:cs="Arial"/>
                <w:bCs/>
                <w:color w:val="000000"/>
                <w:szCs w:val="22"/>
                <w:lang w:val="fr-FR" w:eastAsia="fr-FR"/>
              </w:rPr>
              <w:t>Medium</w:t>
            </w:r>
          </w:p>
        </w:tc>
        <w:tc>
          <w:tcPr>
            <w:tcW w:w="4671" w:type="dxa"/>
            <w:shd w:val="clear" w:color="auto" w:fill="auto"/>
          </w:tcPr>
          <w:p w14:paraId="1687B0E0" w14:textId="61393D9B" w:rsidR="00002E5F" w:rsidRPr="00CF72B9" w:rsidRDefault="00002E5F" w:rsidP="00002E5F">
            <w:pPr>
              <w:spacing w:after="0" w:line="276" w:lineRule="auto"/>
              <w:rPr>
                <w:rFonts w:eastAsia="Calibri" w:cs="Arial"/>
                <w:color w:val="000000"/>
                <w:szCs w:val="22"/>
                <w:lang w:val="en-US" w:eastAsia="fr-FR"/>
              </w:rPr>
            </w:pPr>
            <w:r w:rsidRPr="00CF72B9">
              <w:rPr>
                <w:rFonts w:eastAsia="Calibri" w:cs="Arial"/>
                <w:color w:val="000000"/>
                <w:szCs w:val="22"/>
                <w:lang w:val="en-US" w:eastAsia="fr-FR"/>
              </w:rPr>
              <w:t>Activating alternative options to digital</w:t>
            </w:r>
          </w:p>
        </w:tc>
      </w:tr>
      <w:tr w:rsidR="00002E5F" w:rsidRPr="00002E5F" w14:paraId="694EE488" w14:textId="77777777" w:rsidTr="00CF72B9">
        <w:tc>
          <w:tcPr>
            <w:tcW w:w="3953" w:type="dxa"/>
            <w:shd w:val="clear" w:color="auto" w:fill="auto"/>
          </w:tcPr>
          <w:p w14:paraId="0C8E0086" w14:textId="0CDC7CF1" w:rsidR="00002E5F" w:rsidRPr="00CF72B9" w:rsidRDefault="00002E5F" w:rsidP="00002E5F">
            <w:pPr>
              <w:spacing w:after="0" w:line="276" w:lineRule="auto"/>
              <w:rPr>
                <w:rFonts w:eastAsia="Calibri" w:cs="Arial"/>
                <w:color w:val="000000"/>
                <w:szCs w:val="22"/>
                <w:lang w:val="en-US" w:eastAsia="fr-FR"/>
              </w:rPr>
            </w:pPr>
            <w:r w:rsidRPr="00CF72B9">
              <w:rPr>
                <w:rFonts w:eastAsia="Calibri" w:cs="Arial"/>
                <w:color w:val="000000"/>
                <w:szCs w:val="22"/>
                <w:lang w:val="en-US" w:eastAsia="fr-FR"/>
              </w:rPr>
              <w:t xml:space="preserve">The </w:t>
            </w:r>
            <w:r>
              <w:rPr>
                <w:rFonts w:eastAsia="Calibri" w:cs="Arial"/>
                <w:color w:val="000000"/>
                <w:szCs w:val="22"/>
                <w:lang w:val="en-US" w:eastAsia="fr-FR"/>
              </w:rPr>
              <w:t xml:space="preserve">evolving </w:t>
            </w:r>
            <w:r w:rsidRPr="00CF72B9">
              <w:rPr>
                <w:rFonts w:eastAsia="Calibri" w:cs="Arial"/>
                <w:color w:val="000000"/>
                <w:szCs w:val="22"/>
                <w:lang w:val="en-US" w:eastAsia="fr-FR"/>
              </w:rPr>
              <w:t xml:space="preserve">socio-economic context </w:t>
            </w:r>
            <w:r w:rsidR="00692CCE">
              <w:rPr>
                <w:rFonts w:eastAsia="Calibri" w:cs="Arial"/>
                <w:color w:val="000000"/>
                <w:szCs w:val="22"/>
                <w:lang w:val="en-US" w:eastAsia="fr-FR"/>
              </w:rPr>
              <w:t xml:space="preserve">can </w:t>
            </w:r>
            <w:proofErr w:type="gramStart"/>
            <w:r w:rsidR="00692CCE" w:rsidRPr="00CF72B9">
              <w:rPr>
                <w:rFonts w:eastAsia="Calibri" w:cs="Arial"/>
                <w:color w:val="000000"/>
                <w:szCs w:val="22"/>
                <w:lang w:val="en-US" w:eastAsia="fr-FR"/>
              </w:rPr>
              <w:t>led</w:t>
            </w:r>
            <w:proofErr w:type="gramEnd"/>
            <w:r w:rsidRPr="00CF72B9">
              <w:rPr>
                <w:rFonts w:eastAsia="Calibri" w:cs="Arial"/>
                <w:color w:val="000000"/>
                <w:szCs w:val="22"/>
                <w:lang w:val="en-US" w:eastAsia="fr-FR"/>
              </w:rPr>
              <w:t xml:space="preserve"> to unrest and protests that could disrupt the </w:t>
            </w:r>
            <w:r w:rsidR="00DC6E5C" w:rsidRPr="00CF72B9">
              <w:rPr>
                <w:rFonts w:eastAsia="Calibri" w:cs="Arial"/>
                <w:color w:val="000000"/>
                <w:szCs w:val="22"/>
                <w:lang w:val="en-US" w:eastAsia="fr-FR"/>
              </w:rPr>
              <w:t>pro</w:t>
            </w:r>
            <w:r w:rsidR="00DC6E5C">
              <w:rPr>
                <w:rFonts w:eastAsia="Calibri" w:cs="Arial"/>
                <w:color w:val="000000"/>
                <w:szCs w:val="22"/>
                <w:lang w:val="en-US" w:eastAsia="fr-FR"/>
              </w:rPr>
              <w:t xml:space="preserve">ject’s </w:t>
            </w:r>
            <w:r w:rsidR="00DC6E5C" w:rsidRPr="00CF72B9">
              <w:rPr>
                <w:rFonts w:eastAsia="Calibri" w:cs="Arial"/>
                <w:color w:val="000000"/>
                <w:szCs w:val="22"/>
                <w:lang w:val="en-US" w:eastAsia="fr-FR"/>
              </w:rPr>
              <w:t>implementation</w:t>
            </w:r>
            <w:r w:rsidRPr="00CF72B9">
              <w:rPr>
                <w:rFonts w:eastAsia="Calibri" w:cs="Arial"/>
                <w:color w:val="000000"/>
                <w:szCs w:val="22"/>
                <w:lang w:val="en-US" w:eastAsia="fr-FR"/>
              </w:rPr>
              <w:t>.</w:t>
            </w:r>
          </w:p>
        </w:tc>
        <w:tc>
          <w:tcPr>
            <w:tcW w:w="999" w:type="dxa"/>
            <w:shd w:val="clear" w:color="auto" w:fill="auto"/>
          </w:tcPr>
          <w:p w14:paraId="3EB6D8A4" w14:textId="00404D5D" w:rsidR="00002E5F" w:rsidRPr="005961BA" w:rsidRDefault="00002E5F" w:rsidP="00002E5F">
            <w:pPr>
              <w:spacing w:after="0" w:line="276" w:lineRule="auto"/>
              <w:rPr>
                <w:rFonts w:eastAsia="Calibri" w:cs="Arial"/>
                <w:color w:val="000000"/>
                <w:szCs w:val="22"/>
                <w:lang w:val="fr-FR" w:eastAsia="fr-FR"/>
              </w:rPr>
            </w:pPr>
            <w:r w:rsidRPr="00E13D8D">
              <w:rPr>
                <w:rFonts w:eastAsia="Calibri" w:cs="Arial"/>
                <w:bCs/>
                <w:color w:val="000000"/>
                <w:szCs w:val="22"/>
                <w:lang w:val="fr-FR" w:eastAsia="fr-FR"/>
              </w:rPr>
              <w:t>Medium</w:t>
            </w:r>
          </w:p>
        </w:tc>
        <w:tc>
          <w:tcPr>
            <w:tcW w:w="4671" w:type="dxa"/>
            <w:shd w:val="clear" w:color="auto" w:fill="auto"/>
          </w:tcPr>
          <w:p w14:paraId="67783C39" w14:textId="48D1EFDB" w:rsidR="00002E5F" w:rsidRDefault="00002E5F" w:rsidP="00002E5F">
            <w:pPr>
              <w:spacing w:after="0" w:line="276" w:lineRule="auto"/>
              <w:rPr>
                <w:rFonts w:eastAsia="Calibri" w:cs="Arial"/>
                <w:color w:val="000000"/>
                <w:szCs w:val="22"/>
                <w:lang w:val="en-US" w:eastAsia="fr-FR"/>
              </w:rPr>
            </w:pPr>
            <w:r w:rsidRPr="00CF72B9">
              <w:rPr>
                <w:rFonts w:eastAsia="Calibri" w:cs="Arial"/>
                <w:color w:val="000000"/>
                <w:szCs w:val="22"/>
                <w:lang w:val="en-US" w:eastAsia="fr-FR"/>
              </w:rPr>
              <w:t xml:space="preserve">Development and adoption of an intervention strategy in crisis </w:t>
            </w:r>
            <w:r>
              <w:rPr>
                <w:rFonts w:eastAsia="Calibri" w:cs="Arial"/>
                <w:color w:val="000000"/>
                <w:szCs w:val="22"/>
                <w:lang w:val="en-US" w:eastAsia="fr-FR"/>
              </w:rPr>
              <w:t xml:space="preserve">affected </w:t>
            </w:r>
            <w:r w:rsidR="0016567C">
              <w:rPr>
                <w:rFonts w:eastAsia="Calibri" w:cs="Arial"/>
                <w:color w:val="000000"/>
                <w:szCs w:val="22"/>
                <w:lang w:val="en-US" w:eastAsia="fr-FR"/>
              </w:rPr>
              <w:t>area.</w:t>
            </w:r>
          </w:p>
          <w:p w14:paraId="7F2C30A9" w14:textId="01B1F023" w:rsidR="00002E5F" w:rsidRPr="00CF72B9" w:rsidRDefault="00002E5F" w:rsidP="00002E5F">
            <w:pPr>
              <w:spacing w:after="0" w:line="276" w:lineRule="auto"/>
              <w:rPr>
                <w:rFonts w:eastAsia="Calibri" w:cs="Arial"/>
                <w:color w:val="000000"/>
                <w:szCs w:val="22"/>
                <w:lang w:val="en-US" w:eastAsia="fr-FR"/>
              </w:rPr>
            </w:pPr>
            <w:r>
              <w:rPr>
                <w:rFonts w:eastAsia="Calibri" w:cs="Arial"/>
                <w:color w:val="000000"/>
                <w:szCs w:val="22"/>
                <w:lang w:val="en-US" w:eastAsia="fr-FR"/>
              </w:rPr>
              <w:t xml:space="preserve">Follow the </w:t>
            </w:r>
            <w:r w:rsidR="0016567C">
              <w:rPr>
                <w:rFonts w:eastAsia="Calibri" w:cs="Arial"/>
                <w:color w:val="000000"/>
                <w:szCs w:val="22"/>
                <w:lang w:val="en-US" w:eastAsia="fr-FR"/>
              </w:rPr>
              <w:t>program</w:t>
            </w:r>
            <w:r>
              <w:rPr>
                <w:rFonts w:eastAsia="Calibri" w:cs="Arial"/>
                <w:color w:val="000000"/>
                <w:szCs w:val="22"/>
                <w:lang w:val="en-US" w:eastAsia="fr-FR"/>
              </w:rPr>
              <w:t xml:space="preserve"> criticality </w:t>
            </w:r>
            <w:r w:rsidR="00DC6E5C">
              <w:rPr>
                <w:rFonts w:eastAsia="Calibri" w:cs="Arial"/>
                <w:color w:val="000000"/>
                <w:szCs w:val="22"/>
                <w:lang w:val="en-US" w:eastAsia="fr-FR"/>
              </w:rPr>
              <w:t>conclusion.</w:t>
            </w:r>
          </w:p>
          <w:p w14:paraId="0AAB50FE" w14:textId="7A86E20C" w:rsidR="00002E5F" w:rsidRPr="00CF72B9" w:rsidRDefault="00002E5F" w:rsidP="00002E5F">
            <w:pPr>
              <w:spacing w:after="0" w:line="276" w:lineRule="auto"/>
              <w:rPr>
                <w:rFonts w:eastAsia="Calibri" w:cs="Arial"/>
                <w:color w:val="000000"/>
                <w:szCs w:val="22"/>
                <w:lang w:val="en-US" w:eastAsia="fr-FR"/>
              </w:rPr>
            </w:pPr>
          </w:p>
        </w:tc>
      </w:tr>
      <w:tr w:rsidR="00002E5F" w:rsidRPr="000D1965" w14:paraId="759DE11A" w14:textId="77777777" w:rsidTr="00CF72B9">
        <w:tc>
          <w:tcPr>
            <w:tcW w:w="3953" w:type="dxa"/>
            <w:shd w:val="clear" w:color="auto" w:fill="auto"/>
          </w:tcPr>
          <w:p w14:paraId="12A22175" w14:textId="3B2F39D1" w:rsidR="00002E5F" w:rsidRPr="005961BA" w:rsidRDefault="00002E5F" w:rsidP="00002E5F">
            <w:pPr>
              <w:spacing w:after="0" w:line="276" w:lineRule="auto"/>
              <w:rPr>
                <w:rFonts w:eastAsia="Calibri" w:cs="Arial"/>
                <w:color w:val="000000"/>
                <w:szCs w:val="22"/>
                <w:lang w:val="fr-FR" w:eastAsia="fr-FR"/>
              </w:rPr>
            </w:pPr>
            <w:r>
              <w:rPr>
                <w:rFonts w:eastAsia="Calibri" w:cs="Arial"/>
                <w:color w:val="000000"/>
                <w:szCs w:val="22"/>
                <w:lang w:val="fr-FR" w:eastAsia="fr-FR"/>
              </w:rPr>
              <w:t xml:space="preserve">Weak </w:t>
            </w:r>
            <w:r w:rsidR="00692CCE">
              <w:rPr>
                <w:rFonts w:eastAsia="Calibri" w:cs="Arial"/>
                <w:color w:val="000000"/>
                <w:szCs w:val="22"/>
                <w:lang w:val="fr-FR" w:eastAsia="fr-FR"/>
              </w:rPr>
              <w:t>Project</w:t>
            </w:r>
            <w:r>
              <w:rPr>
                <w:rFonts w:eastAsia="Calibri" w:cs="Arial"/>
                <w:color w:val="000000"/>
                <w:szCs w:val="22"/>
                <w:lang w:val="fr-FR" w:eastAsia="fr-FR"/>
              </w:rPr>
              <w:t xml:space="preserve"> appropriation </w:t>
            </w:r>
            <w:r w:rsidRPr="005961BA">
              <w:rPr>
                <w:rFonts w:eastAsia="Calibri" w:cs="Arial"/>
                <w:color w:val="000000"/>
                <w:szCs w:val="22"/>
                <w:lang w:val="fr-FR" w:eastAsia="fr-FR"/>
              </w:rPr>
              <w:t xml:space="preserve"> </w:t>
            </w:r>
          </w:p>
        </w:tc>
        <w:tc>
          <w:tcPr>
            <w:tcW w:w="999" w:type="dxa"/>
            <w:shd w:val="clear" w:color="auto" w:fill="auto"/>
          </w:tcPr>
          <w:p w14:paraId="70EA3621" w14:textId="034C0A8C" w:rsidR="00002E5F" w:rsidRPr="005961BA" w:rsidRDefault="00002E5F" w:rsidP="00002E5F">
            <w:pPr>
              <w:spacing w:after="0" w:line="276" w:lineRule="auto"/>
              <w:rPr>
                <w:rFonts w:eastAsia="Calibri" w:cs="Arial"/>
                <w:color w:val="000000"/>
                <w:szCs w:val="22"/>
                <w:lang w:val="fr-FR" w:eastAsia="fr-FR"/>
              </w:rPr>
            </w:pPr>
            <w:r w:rsidRPr="00E13D8D">
              <w:rPr>
                <w:rFonts w:eastAsia="Calibri" w:cs="Arial"/>
                <w:bCs/>
                <w:color w:val="000000"/>
                <w:szCs w:val="22"/>
                <w:lang w:val="fr-FR" w:eastAsia="fr-FR"/>
              </w:rPr>
              <w:t>Medium</w:t>
            </w:r>
          </w:p>
        </w:tc>
        <w:tc>
          <w:tcPr>
            <w:tcW w:w="4671" w:type="dxa"/>
            <w:shd w:val="clear" w:color="auto" w:fill="auto"/>
          </w:tcPr>
          <w:p w14:paraId="642B8BC5" w14:textId="1E4D0F4A" w:rsidR="00002E5F" w:rsidRPr="00CF72B9" w:rsidRDefault="000D1965" w:rsidP="00002E5F">
            <w:pPr>
              <w:spacing w:after="0" w:line="276" w:lineRule="auto"/>
              <w:rPr>
                <w:rFonts w:eastAsia="Calibri" w:cs="Arial"/>
                <w:color w:val="000000"/>
                <w:szCs w:val="22"/>
                <w:lang w:val="en-US" w:eastAsia="fr-FR"/>
              </w:rPr>
            </w:pPr>
            <w:r w:rsidRPr="00CF72B9">
              <w:rPr>
                <w:rFonts w:eastAsia="Calibri" w:cs="Arial"/>
                <w:color w:val="000000"/>
                <w:szCs w:val="22"/>
                <w:lang w:val="en-US" w:eastAsia="fr-FR"/>
              </w:rPr>
              <w:t>involve stakeholders in project design; communicate regularly on project activities and achievements</w:t>
            </w:r>
          </w:p>
        </w:tc>
      </w:tr>
      <w:tr w:rsidR="008B7302" w:rsidRPr="000D1965" w14:paraId="50241899" w14:textId="77777777" w:rsidTr="005961BA">
        <w:tc>
          <w:tcPr>
            <w:tcW w:w="3953" w:type="dxa"/>
            <w:shd w:val="clear" w:color="auto" w:fill="auto"/>
          </w:tcPr>
          <w:p w14:paraId="4EFEEE3E" w14:textId="74613EE8" w:rsidR="008B7302" w:rsidRPr="00CF72B9" w:rsidRDefault="008B7302" w:rsidP="008B7302">
            <w:pPr>
              <w:spacing w:after="0" w:line="276" w:lineRule="auto"/>
              <w:rPr>
                <w:rFonts w:eastAsia="Calibri" w:cs="Arial"/>
                <w:color w:val="000000"/>
                <w:szCs w:val="22"/>
                <w:lang w:val="en-US" w:eastAsia="fr-FR"/>
              </w:rPr>
            </w:pPr>
            <w:r w:rsidRPr="002B629E">
              <w:rPr>
                <w:rFonts w:eastAsia="Calibri" w:cs="Arial"/>
                <w:color w:val="000000"/>
                <w:szCs w:val="22"/>
                <w:lang w:val="en-US" w:eastAsia="fr-FR"/>
              </w:rPr>
              <w:t>The populations and beneficiaries of the project express discontent and complain</w:t>
            </w:r>
          </w:p>
        </w:tc>
        <w:tc>
          <w:tcPr>
            <w:tcW w:w="999" w:type="dxa"/>
            <w:shd w:val="clear" w:color="auto" w:fill="auto"/>
          </w:tcPr>
          <w:p w14:paraId="25069BF0" w14:textId="7A4F7D3E" w:rsidR="008B7302" w:rsidRPr="00E13D8D" w:rsidRDefault="008B7302" w:rsidP="008B7302">
            <w:pPr>
              <w:spacing w:after="0" w:line="276" w:lineRule="auto"/>
              <w:rPr>
                <w:rFonts w:eastAsia="Calibri" w:cs="Arial"/>
                <w:bCs/>
                <w:color w:val="000000"/>
                <w:szCs w:val="22"/>
                <w:lang w:val="fr-FR" w:eastAsia="fr-FR"/>
              </w:rPr>
            </w:pPr>
            <w:r>
              <w:rPr>
                <w:rFonts w:eastAsia="Calibri" w:cs="Arial"/>
                <w:bCs/>
                <w:color w:val="000000"/>
                <w:szCs w:val="22"/>
                <w:lang w:val="fr-FR" w:eastAsia="fr-FR"/>
              </w:rPr>
              <w:t>Medium</w:t>
            </w:r>
          </w:p>
        </w:tc>
        <w:tc>
          <w:tcPr>
            <w:tcW w:w="4671" w:type="dxa"/>
            <w:shd w:val="clear" w:color="auto" w:fill="auto"/>
          </w:tcPr>
          <w:p w14:paraId="099910BF" w14:textId="002CE350" w:rsidR="008B7302" w:rsidRPr="00951A85" w:rsidRDefault="008B7302" w:rsidP="008B7302">
            <w:pPr>
              <w:spacing w:after="0" w:line="276" w:lineRule="auto"/>
              <w:rPr>
                <w:rFonts w:eastAsia="Calibri" w:cs="Arial"/>
                <w:color w:val="000000"/>
                <w:szCs w:val="22"/>
                <w:lang w:val="en-US" w:eastAsia="fr-FR"/>
              </w:rPr>
            </w:pPr>
            <w:r w:rsidRPr="009C7D8C">
              <w:rPr>
                <w:rFonts w:eastAsia="Calibri" w:cs="Arial"/>
                <w:color w:val="000000"/>
                <w:szCs w:val="22"/>
                <w:lang w:val="en-US" w:eastAsia="fr-FR"/>
              </w:rPr>
              <w:t>Conduct regular SES assessments and establish a complaints management mechanism</w:t>
            </w:r>
          </w:p>
        </w:tc>
      </w:tr>
      <w:tr w:rsidR="008B7302" w:rsidRPr="000D1965" w14:paraId="48BC479F" w14:textId="77777777" w:rsidTr="005961BA">
        <w:tc>
          <w:tcPr>
            <w:tcW w:w="3953" w:type="dxa"/>
            <w:shd w:val="clear" w:color="auto" w:fill="auto"/>
          </w:tcPr>
          <w:p w14:paraId="4B623A1A" w14:textId="55191D46" w:rsidR="008B7302" w:rsidRPr="00CF72B9" w:rsidRDefault="008B7302" w:rsidP="008B7302">
            <w:pPr>
              <w:spacing w:after="0" w:line="276" w:lineRule="auto"/>
              <w:rPr>
                <w:rFonts w:eastAsia="Calibri" w:cs="Arial"/>
                <w:color w:val="000000"/>
                <w:szCs w:val="22"/>
                <w:lang w:val="en-US" w:eastAsia="fr-FR"/>
              </w:rPr>
            </w:pPr>
            <w:r>
              <w:rPr>
                <w:rFonts w:eastAsia="Calibri" w:cs="Arial"/>
                <w:color w:val="000000"/>
                <w:szCs w:val="22"/>
                <w:lang w:val="en-US" w:eastAsia="fr-FR"/>
              </w:rPr>
              <w:t>Bad</w:t>
            </w:r>
            <w:r w:rsidRPr="00DD23E2">
              <w:rPr>
                <w:rFonts w:eastAsia="Calibri" w:cs="Arial"/>
                <w:color w:val="000000"/>
                <w:szCs w:val="22"/>
                <w:lang w:val="en-US" w:eastAsia="fr-FR"/>
              </w:rPr>
              <w:t xml:space="preserve"> use of project </w:t>
            </w:r>
            <w:r>
              <w:rPr>
                <w:rFonts w:eastAsia="Calibri" w:cs="Arial"/>
                <w:color w:val="000000"/>
                <w:szCs w:val="22"/>
                <w:lang w:val="en-US" w:eastAsia="fr-FR"/>
              </w:rPr>
              <w:t>allocations</w:t>
            </w:r>
            <w:r w:rsidRPr="00DD23E2">
              <w:rPr>
                <w:rFonts w:eastAsia="Calibri" w:cs="Arial"/>
                <w:color w:val="000000"/>
                <w:szCs w:val="22"/>
                <w:lang w:val="en-US" w:eastAsia="fr-FR"/>
              </w:rPr>
              <w:t xml:space="preserve"> by beneficiaries</w:t>
            </w:r>
          </w:p>
        </w:tc>
        <w:tc>
          <w:tcPr>
            <w:tcW w:w="999" w:type="dxa"/>
            <w:shd w:val="clear" w:color="auto" w:fill="auto"/>
          </w:tcPr>
          <w:p w14:paraId="125BE37F" w14:textId="3F84DC86" w:rsidR="008B7302" w:rsidRPr="00E13D8D" w:rsidRDefault="008B7302" w:rsidP="008B7302">
            <w:pPr>
              <w:spacing w:after="0" w:line="276" w:lineRule="auto"/>
              <w:rPr>
                <w:rFonts w:eastAsia="Calibri" w:cs="Arial"/>
                <w:bCs/>
                <w:color w:val="000000"/>
                <w:szCs w:val="22"/>
                <w:lang w:val="fr-FR" w:eastAsia="fr-FR"/>
              </w:rPr>
            </w:pPr>
            <w:r>
              <w:rPr>
                <w:rFonts w:eastAsia="Calibri" w:cs="Arial"/>
                <w:bCs/>
                <w:color w:val="000000"/>
                <w:szCs w:val="22"/>
                <w:lang w:val="en-US" w:eastAsia="fr-FR"/>
              </w:rPr>
              <w:t>Medium</w:t>
            </w:r>
          </w:p>
        </w:tc>
        <w:tc>
          <w:tcPr>
            <w:tcW w:w="4671" w:type="dxa"/>
            <w:shd w:val="clear" w:color="auto" w:fill="auto"/>
          </w:tcPr>
          <w:p w14:paraId="6A332FC3" w14:textId="670CDD97" w:rsidR="008B7302" w:rsidRPr="00951A85" w:rsidRDefault="008B7302" w:rsidP="008B7302">
            <w:pPr>
              <w:spacing w:after="0" w:line="276" w:lineRule="auto"/>
              <w:rPr>
                <w:rFonts w:eastAsia="Calibri" w:cs="Arial"/>
                <w:color w:val="000000"/>
                <w:szCs w:val="22"/>
                <w:lang w:val="en-US" w:eastAsia="fr-FR"/>
              </w:rPr>
            </w:pPr>
            <w:r w:rsidRPr="00A90C92">
              <w:rPr>
                <w:rFonts w:eastAsia="Calibri" w:cs="Arial"/>
                <w:color w:val="000000"/>
                <w:szCs w:val="22"/>
                <w:lang w:val="en-US" w:eastAsia="fr-FR"/>
              </w:rPr>
              <w:t>Establish a beneficiary monitoring mechanism</w:t>
            </w:r>
          </w:p>
        </w:tc>
      </w:tr>
      <w:tr w:rsidR="00002E5F" w:rsidRPr="000D1965" w14:paraId="36DDD6AC" w14:textId="77777777" w:rsidTr="00CF72B9">
        <w:tc>
          <w:tcPr>
            <w:tcW w:w="3953" w:type="dxa"/>
            <w:shd w:val="clear" w:color="auto" w:fill="auto"/>
          </w:tcPr>
          <w:p w14:paraId="44D188CC" w14:textId="1DC9DA2C" w:rsidR="00002E5F" w:rsidRPr="005961BA" w:rsidRDefault="000D1965" w:rsidP="00002E5F">
            <w:pPr>
              <w:spacing w:after="0" w:line="276" w:lineRule="auto"/>
              <w:rPr>
                <w:rFonts w:eastAsia="Calibri" w:cs="Arial"/>
                <w:color w:val="000000"/>
                <w:szCs w:val="22"/>
                <w:lang w:val="fr-FR" w:eastAsia="fr-FR"/>
              </w:rPr>
            </w:pPr>
            <w:r>
              <w:rPr>
                <w:rFonts w:eastAsia="Calibri" w:cs="Arial"/>
                <w:color w:val="000000"/>
                <w:szCs w:val="22"/>
                <w:lang w:val="fr-FR" w:eastAsia="fr-FR"/>
              </w:rPr>
              <w:lastRenderedPageBreak/>
              <w:t xml:space="preserve">Weak </w:t>
            </w:r>
            <w:r w:rsidR="00692CCE">
              <w:rPr>
                <w:rFonts w:eastAsia="Calibri" w:cs="Arial"/>
                <w:color w:val="000000"/>
                <w:szCs w:val="22"/>
                <w:lang w:val="fr-FR" w:eastAsia="fr-FR"/>
              </w:rPr>
              <w:t>ressource</w:t>
            </w:r>
            <w:r>
              <w:rPr>
                <w:rFonts w:eastAsia="Calibri" w:cs="Arial"/>
                <w:color w:val="000000"/>
                <w:szCs w:val="22"/>
                <w:lang w:val="fr-FR" w:eastAsia="fr-FR"/>
              </w:rPr>
              <w:t xml:space="preserve"> mobilisation </w:t>
            </w:r>
            <w:r w:rsidR="00002E5F" w:rsidRPr="005961BA">
              <w:rPr>
                <w:rFonts w:eastAsia="Calibri" w:cs="Arial"/>
                <w:color w:val="000000"/>
                <w:szCs w:val="22"/>
                <w:lang w:val="fr-FR" w:eastAsia="fr-FR"/>
              </w:rPr>
              <w:t xml:space="preserve"> </w:t>
            </w:r>
          </w:p>
        </w:tc>
        <w:tc>
          <w:tcPr>
            <w:tcW w:w="999" w:type="dxa"/>
            <w:shd w:val="clear" w:color="auto" w:fill="auto"/>
          </w:tcPr>
          <w:p w14:paraId="3579D8BF" w14:textId="2681E1F2" w:rsidR="00002E5F" w:rsidRPr="005961BA" w:rsidRDefault="00002E5F" w:rsidP="00002E5F">
            <w:pPr>
              <w:spacing w:after="0" w:line="276" w:lineRule="auto"/>
              <w:rPr>
                <w:rFonts w:eastAsia="Calibri" w:cs="Arial"/>
                <w:color w:val="000000"/>
                <w:szCs w:val="22"/>
                <w:lang w:val="fr-FR" w:eastAsia="fr-FR"/>
              </w:rPr>
            </w:pPr>
            <w:r w:rsidRPr="00E13D8D">
              <w:rPr>
                <w:rFonts w:eastAsia="Calibri" w:cs="Arial"/>
                <w:bCs/>
                <w:color w:val="000000"/>
                <w:szCs w:val="22"/>
                <w:lang w:val="fr-FR" w:eastAsia="fr-FR"/>
              </w:rPr>
              <w:t>Medium</w:t>
            </w:r>
          </w:p>
        </w:tc>
        <w:tc>
          <w:tcPr>
            <w:tcW w:w="4671" w:type="dxa"/>
            <w:shd w:val="clear" w:color="auto" w:fill="auto"/>
          </w:tcPr>
          <w:p w14:paraId="1E7CDAAD" w14:textId="63C39C41" w:rsidR="00002E5F" w:rsidRPr="00CF72B9" w:rsidRDefault="000D1965" w:rsidP="00002E5F">
            <w:pPr>
              <w:spacing w:after="0" w:line="276" w:lineRule="auto"/>
              <w:rPr>
                <w:rFonts w:eastAsia="Calibri" w:cs="Arial"/>
                <w:color w:val="000000"/>
                <w:szCs w:val="22"/>
                <w:lang w:val="en-US" w:eastAsia="fr-FR"/>
              </w:rPr>
            </w:pPr>
            <w:r w:rsidRPr="00CF72B9">
              <w:rPr>
                <w:rFonts w:eastAsia="Calibri" w:cs="Arial"/>
                <w:color w:val="000000"/>
                <w:szCs w:val="22"/>
                <w:lang w:val="en-US" w:eastAsia="fr-FR"/>
              </w:rPr>
              <w:t xml:space="preserve">Develop an operational framework for </w:t>
            </w:r>
            <w:r w:rsidR="00692CCE" w:rsidRPr="00CF72B9">
              <w:rPr>
                <w:rFonts w:eastAsia="Calibri" w:cs="Arial"/>
                <w:color w:val="000000"/>
                <w:szCs w:val="22"/>
                <w:lang w:val="en-US" w:eastAsia="fr-FR"/>
              </w:rPr>
              <w:t>mobilizing</w:t>
            </w:r>
            <w:r w:rsidRPr="00CF72B9">
              <w:rPr>
                <w:rFonts w:eastAsia="Calibri" w:cs="Arial"/>
                <w:color w:val="000000"/>
                <w:szCs w:val="22"/>
                <w:lang w:val="en-US" w:eastAsia="fr-FR"/>
              </w:rPr>
              <w:t xml:space="preserve"> resources that identifies potential partners and approaches</w:t>
            </w:r>
          </w:p>
        </w:tc>
      </w:tr>
      <w:tr w:rsidR="00002E5F" w:rsidRPr="000D1965" w14:paraId="676014BB" w14:textId="77777777" w:rsidTr="00CF72B9">
        <w:tc>
          <w:tcPr>
            <w:tcW w:w="3953" w:type="dxa"/>
            <w:shd w:val="clear" w:color="auto" w:fill="auto"/>
          </w:tcPr>
          <w:p w14:paraId="77814452" w14:textId="3ADA6AD9" w:rsidR="00002E5F" w:rsidRPr="00CF72B9" w:rsidRDefault="000D1965" w:rsidP="00002E5F">
            <w:pPr>
              <w:spacing w:after="0" w:line="276" w:lineRule="auto"/>
              <w:rPr>
                <w:rFonts w:eastAsia="Calibri" w:cs="Arial"/>
                <w:color w:val="000000"/>
                <w:szCs w:val="22"/>
                <w:lang w:val="en-US" w:eastAsia="fr-FR"/>
              </w:rPr>
            </w:pPr>
            <w:r w:rsidRPr="00CF72B9">
              <w:rPr>
                <w:rFonts w:eastAsia="Calibri" w:cs="Arial"/>
                <w:color w:val="000000"/>
                <w:szCs w:val="22"/>
                <w:lang w:val="en-US" w:eastAsia="fr-FR"/>
              </w:rPr>
              <w:t>Insufficient monitoring to report on project changes and results</w:t>
            </w:r>
          </w:p>
        </w:tc>
        <w:tc>
          <w:tcPr>
            <w:tcW w:w="999" w:type="dxa"/>
            <w:shd w:val="clear" w:color="auto" w:fill="auto"/>
          </w:tcPr>
          <w:p w14:paraId="3526F4B4" w14:textId="3F52AA3E" w:rsidR="00002E5F" w:rsidRPr="005961BA" w:rsidRDefault="00002E5F" w:rsidP="00002E5F">
            <w:pPr>
              <w:spacing w:after="0" w:line="276" w:lineRule="auto"/>
              <w:rPr>
                <w:rFonts w:eastAsia="Calibri" w:cs="Arial"/>
                <w:color w:val="000000"/>
                <w:szCs w:val="22"/>
                <w:lang w:val="fr-FR" w:eastAsia="fr-FR"/>
              </w:rPr>
            </w:pPr>
            <w:r w:rsidRPr="00E13D8D">
              <w:rPr>
                <w:rFonts w:eastAsia="Calibri" w:cs="Arial"/>
                <w:bCs/>
                <w:color w:val="000000"/>
                <w:szCs w:val="22"/>
                <w:lang w:val="fr-FR" w:eastAsia="fr-FR"/>
              </w:rPr>
              <w:t>Medium</w:t>
            </w:r>
          </w:p>
        </w:tc>
        <w:tc>
          <w:tcPr>
            <w:tcW w:w="4671" w:type="dxa"/>
            <w:shd w:val="clear" w:color="auto" w:fill="auto"/>
          </w:tcPr>
          <w:p w14:paraId="32865B0F" w14:textId="7F432BFB" w:rsidR="00002E5F" w:rsidRPr="00CF72B9" w:rsidRDefault="000D1965" w:rsidP="00002E5F">
            <w:pPr>
              <w:spacing w:after="0" w:line="276" w:lineRule="auto"/>
              <w:rPr>
                <w:rFonts w:eastAsia="Calibri" w:cs="Arial"/>
                <w:color w:val="000000"/>
                <w:szCs w:val="22"/>
                <w:lang w:val="en-US" w:eastAsia="fr-FR"/>
              </w:rPr>
            </w:pPr>
            <w:r w:rsidRPr="00CF72B9">
              <w:rPr>
                <w:rFonts w:eastAsia="Calibri" w:cs="Arial"/>
                <w:color w:val="000000"/>
                <w:szCs w:val="22"/>
                <w:lang w:val="en-US" w:eastAsia="fr-FR"/>
              </w:rPr>
              <w:t>Develop an M&amp;E plan that includes periodic surveys to measure changes</w:t>
            </w:r>
          </w:p>
        </w:tc>
      </w:tr>
    </w:tbl>
    <w:p w14:paraId="7CDB1730" w14:textId="77777777" w:rsidR="005B20DE" w:rsidRDefault="005B20DE" w:rsidP="005B20DE">
      <w:pPr>
        <w:rPr>
          <w:lang w:val="en-US"/>
        </w:rPr>
      </w:pPr>
    </w:p>
    <w:p w14:paraId="0DD6E2A4" w14:textId="77777777" w:rsidR="000D1965" w:rsidRPr="00F52300" w:rsidRDefault="000D1965" w:rsidP="000D1965">
      <w:pPr>
        <w:rPr>
          <w:lang w:val="en"/>
        </w:rPr>
      </w:pPr>
    </w:p>
    <w:p w14:paraId="07C16CE5" w14:textId="26F607B1" w:rsidR="000D1965" w:rsidRPr="001A2495" w:rsidRDefault="000D1965" w:rsidP="000D1965">
      <w:pPr>
        <w:pStyle w:val="Titre1"/>
        <w:pBdr>
          <w:top w:val="single" w:sz="4" w:space="0" w:color="auto"/>
        </w:pBdr>
      </w:pPr>
      <w:r>
        <w:t>Gender and vulnerability</w:t>
      </w:r>
      <w:r w:rsidRPr="001A2495">
        <w:t xml:space="preserve"> </w:t>
      </w:r>
    </w:p>
    <w:p w14:paraId="3846B7DB" w14:textId="77777777" w:rsidR="008E01B4" w:rsidRDefault="008E01B4" w:rsidP="008E01B4">
      <w:r>
        <w:t>Investing in women’s and youth economic empowerment through this project sets a direct path towards gender equality, poverty eradication and inclusive economic growth. Women and young people make enormous contributions to economies, whether in businesses, on farms, as entrepreneurs… Beside  national plans, legislations, policies, strategies mechanisms in order to strengthen women’s and youth economic empowerment, this intervention will practically give support  to youth and gender-responsive services, production resources, markets in agriculture, industry and trade that would enhance agribusiness and entrepreneurship skills across the value chain using innovative digital tools.</w:t>
      </w:r>
    </w:p>
    <w:p w14:paraId="24883C9B" w14:textId="72082D95" w:rsidR="000D1965" w:rsidRPr="00CF72B9" w:rsidRDefault="008E01B4" w:rsidP="008E01B4">
      <w:r>
        <w:t>Vulnerable young people and women (specifically streets young men and women will also be part of this project as beneficiaries to continue strengthen their entrepreneur</w:t>
      </w:r>
      <w:r w:rsidR="00907DD6">
        <w:t>’</w:t>
      </w:r>
      <w:r>
        <w:t>s capacities and skills as well as establishing them.</w:t>
      </w:r>
    </w:p>
    <w:p w14:paraId="526E88C4" w14:textId="77777777" w:rsidR="000D1965" w:rsidRDefault="000D1965" w:rsidP="005B20DE">
      <w:pPr>
        <w:rPr>
          <w:lang w:val="en-US"/>
        </w:rPr>
      </w:pPr>
    </w:p>
    <w:p w14:paraId="0B001E2B" w14:textId="77777777" w:rsidR="000D1965" w:rsidRPr="00CF72B9" w:rsidRDefault="000D1965" w:rsidP="005B20DE">
      <w:pPr>
        <w:rPr>
          <w:lang w:val="en-US"/>
        </w:rPr>
      </w:pPr>
    </w:p>
    <w:p w14:paraId="3F24E1F9" w14:textId="2256263D" w:rsidR="002F14AB" w:rsidRPr="00C47BB6" w:rsidRDefault="002F14AB" w:rsidP="002F14AB">
      <w:pPr>
        <w:pStyle w:val="Titre1"/>
        <w:pBdr>
          <w:top w:val="single" w:sz="4" w:space="0" w:color="auto"/>
        </w:pBdr>
        <w:rPr>
          <w:lang w:val="fr-CA"/>
        </w:rPr>
      </w:pPr>
      <w:r w:rsidRPr="00C47BB6">
        <w:rPr>
          <w:lang w:val="fr-CA"/>
        </w:rPr>
        <w:t xml:space="preserve">Project Management </w:t>
      </w:r>
    </w:p>
    <w:p w14:paraId="04FDF6A9" w14:textId="77777777" w:rsidR="002F14AB" w:rsidRPr="006E7AE0" w:rsidRDefault="002F14AB" w:rsidP="00D85527">
      <w:pPr>
        <w:spacing w:before="240"/>
        <w:rPr>
          <w:b/>
          <w:i/>
        </w:rPr>
      </w:pPr>
      <w:r>
        <w:rPr>
          <w:b/>
          <w:i/>
        </w:rPr>
        <w:t>Cost Efficiency and Effectiveness</w:t>
      </w:r>
    </w:p>
    <w:p w14:paraId="10276C70" w14:textId="3C7A2527" w:rsidR="00057995" w:rsidRDefault="00057995" w:rsidP="00057995">
      <w:pPr>
        <w:spacing w:after="0"/>
        <w:rPr>
          <w:rFonts w:eastAsia="Calibri" w:cs="Arial"/>
          <w:kern w:val="2"/>
          <w:szCs w:val="22"/>
          <w:u w:color="000000"/>
          <w:bdr w:val="nil"/>
        </w:rPr>
      </w:pPr>
      <w:r w:rsidRPr="00F908BF">
        <w:rPr>
          <w:rFonts w:eastAsia="Calibri" w:cs="Arial"/>
          <w:kern w:val="2"/>
          <w:szCs w:val="22"/>
          <w:u w:color="000000"/>
          <w:bdr w:val="nil"/>
        </w:rPr>
        <w:t>The project will ensure cost-efficient use of resources</w:t>
      </w:r>
      <w:r w:rsidR="00D85527">
        <w:rPr>
          <w:rFonts w:eastAsia="Calibri" w:cs="Arial"/>
          <w:kern w:val="2"/>
          <w:szCs w:val="22"/>
          <w:u w:color="000000"/>
          <w:bdr w:val="nil"/>
        </w:rPr>
        <w:t xml:space="preserve"> by</w:t>
      </w:r>
      <w:r>
        <w:rPr>
          <w:rFonts w:eastAsia="Calibri" w:cs="Arial"/>
          <w:kern w:val="2"/>
          <w:szCs w:val="22"/>
          <w:u w:color="000000"/>
          <w:bdr w:val="nil"/>
        </w:rPr>
        <w:t>:</w:t>
      </w:r>
    </w:p>
    <w:p w14:paraId="5377B132" w14:textId="77777777" w:rsidR="00057995" w:rsidRPr="00F908BF" w:rsidRDefault="00057995" w:rsidP="00057995">
      <w:pPr>
        <w:spacing w:after="0"/>
        <w:rPr>
          <w:rFonts w:eastAsia="Calibri" w:cs="Arial"/>
          <w:kern w:val="2"/>
          <w:szCs w:val="22"/>
          <w:u w:color="000000"/>
          <w:bdr w:val="nil"/>
        </w:rPr>
      </w:pPr>
    </w:p>
    <w:p w14:paraId="7E3C1D21" w14:textId="6C30A757" w:rsidR="00473AD8" w:rsidRDefault="00057995" w:rsidP="00473AD8">
      <w:pPr>
        <w:pStyle w:val="Paragraphedeliste"/>
        <w:numPr>
          <w:ilvl w:val="0"/>
          <w:numId w:val="15"/>
        </w:numPr>
        <w:spacing w:after="0"/>
        <w:jc w:val="left"/>
        <w:rPr>
          <w:rFonts w:eastAsia="Calibri" w:cs="Arial"/>
          <w:kern w:val="2"/>
          <w:szCs w:val="22"/>
          <w:u w:color="000000"/>
          <w:bdr w:val="nil"/>
        </w:rPr>
      </w:pPr>
      <w:r w:rsidRPr="00473AD8">
        <w:rPr>
          <w:rFonts w:eastAsia="Calibri" w:cs="Arial"/>
          <w:kern w:val="2"/>
          <w:szCs w:val="22"/>
          <w:u w:color="000000"/>
          <w:bdr w:val="nil"/>
        </w:rPr>
        <w:t xml:space="preserve">Using the theory of change analysis to explore different options to achieve the maximum results with available </w:t>
      </w:r>
      <w:r w:rsidR="0084353E" w:rsidRPr="00473AD8">
        <w:rPr>
          <w:rFonts w:eastAsia="Calibri" w:cs="Arial"/>
          <w:kern w:val="2"/>
          <w:szCs w:val="22"/>
          <w:u w:color="000000"/>
          <w:bdr w:val="nil"/>
        </w:rPr>
        <w:t>resources.</w:t>
      </w:r>
    </w:p>
    <w:p w14:paraId="43562C5E" w14:textId="077142AA" w:rsidR="00473AD8" w:rsidRDefault="00057995" w:rsidP="00473AD8">
      <w:pPr>
        <w:pStyle w:val="Paragraphedeliste"/>
        <w:numPr>
          <w:ilvl w:val="0"/>
          <w:numId w:val="15"/>
        </w:numPr>
        <w:spacing w:after="0"/>
        <w:jc w:val="left"/>
        <w:rPr>
          <w:rFonts w:eastAsia="Calibri" w:cs="Arial"/>
          <w:kern w:val="2"/>
          <w:szCs w:val="22"/>
          <w:u w:color="000000"/>
          <w:bdr w:val="nil"/>
        </w:rPr>
      </w:pPr>
      <w:r w:rsidRPr="00473AD8">
        <w:rPr>
          <w:rFonts w:eastAsia="Calibri" w:cs="Arial"/>
          <w:kern w:val="2"/>
          <w:szCs w:val="22"/>
          <w:u w:color="000000"/>
          <w:bdr w:val="nil"/>
        </w:rPr>
        <w:t>Using a portfolio management approach to improve cost effectiveness by leveraging activities and partnerships with other initiatives/</w:t>
      </w:r>
      <w:r w:rsidR="0084353E" w:rsidRPr="00473AD8">
        <w:rPr>
          <w:rFonts w:eastAsia="Calibri" w:cs="Arial"/>
          <w:kern w:val="2"/>
          <w:szCs w:val="22"/>
          <w:u w:color="000000"/>
          <w:bdr w:val="nil"/>
        </w:rPr>
        <w:t>projects.</w:t>
      </w:r>
    </w:p>
    <w:p w14:paraId="17D8DD76" w14:textId="630148E4" w:rsidR="00057995" w:rsidRPr="00473AD8" w:rsidRDefault="00057995" w:rsidP="00473AD8">
      <w:pPr>
        <w:pStyle w:val="Paragraphedeliste"/>
        <w:numPr>
          <w:ilvl w:val="0"/>
          <w:numId w:val="15"/>
        </w:numPr>
        <w:spacing w:after="0"/>
        <w:jc w:val="left"/>
        <w:rPr>
          <w:rFonts w:eastAsia="Calibri" w:cs="Arial"/>
          <w:kern w:val="2"/>
          <w:szCs w:val="22"/>
          <w:u w:color="000000"/>
          <w:bdr w:val="nil"/>
        </w:rPr>
      </w:pPr>
      <w:r w:rsidRPr="00473AD8">
        <w:rPr>
          <w:rFonts w:eastAsia="Calibri" w:cs="Arial"/>
          <w:kern w:val="2"/>
          <w:szCs w:val="22"/>
          <w:u w:color="000000"/>
          <w:bdr w:val="nil"/>
        </w:rPr>
        <w:t>Through joint operations (e.g., monitoring or procurement) with other partners</w:t>
      </w:r>
      <w:r w:rsidR="00D85527" w:rsidRPr="00473AD8">
        <w:rPr>
          <w:rFonts w:eastAsia="Calibri" w:cs="Arial"/>
          <w:kern w:val="2"/>
          <w:szCs w:val="22"/>
          <w:u w:color="000000"/>
          <w:bdr w:val="nil"/>
        </w:rPr>
        <w:t xml:space="preserve"> under UNLIA as well as national counterparts.</w:t>
      </w:r>
      <w:r w:rsidRPr="00473AD8">
        <w:rPr>
          <w:rFonts w:eastAsia="Calibri" w:cs="Arial"/>
          <w:kern w:val="2"/>
          <w:szCs w:val="22"/>
          <w:u w:color="000000"/>
          <w:bdr w:val="nil"/>
        </w:rPr>
        <w:t xml:space="preserve"> </w:t>
      </w:r>
    </w:p>
    <w:p w14:paraId="75B4BFDF" w14:textId="77777777" w:rsidR="00057995" w:rsidRPr="00F908BF" w:rsidRDefault="00057995" w:rsidP="00057995">
      <w:pPr>
        <w:spacing w:after="0"/>
        <w:rPr>
          <w:rFonts w:eastAsia="Calibri" w:cs="Arial"/>
          <w:kern w:val="2"/>
          <w:szCs w:val="22"/>
          <w:u w:color="000000"/>
          <w:bdr w:val="nil"/>
        </w:rPr>
      </w:pPr>
    </w:p>
    <w:p w14:paraId="29C72BE1" w14:textId="03659D09" w:rsidR="00057995" w:rsidRPr="002F65B2" w:rsidRDefault="00057995" w:rsidP="00057995">
      <w:pPr>
        <w:spacing w:after="0"/>
        <w:rPr>
          <w:rFonts w:eastAsia="Calibri" w:cs="Arial"/>
          <w:kern w:val="2"/>
          <w:szCs w:val="22"/>
          <w:u w:color="000000"/>
          <w:bdr w:val="nil"/>
        </w:rPr>
      </w:pPr>
      <w:r w:rsidRPr="00F908BF">
        <w:rPr>
          <w:rFonts w:eastAsia="Calibri" w:cs="Arial"/>
          <w:kern w:val="2"/>
          <w:szCs w:val="22"/>
          <w:u w:color="000000"/>
          <w:bdr w:val="nil"/>
        </w:rPr>
        <w:t xml:space="preserve">The project will plan for adaptation if regular monitoring of the Project or change in political circumstances demonstrates that there are needs for better approaches, such as adjustment of activity sequence and/or time </w:t>
      </w:r>
      <w:r w:rsidRPr="002F65B2">
        <w:rPr>
          <w:rFonts w:eastAsia="Calibri" w:cs="Arial"/>
          <w:kern w:val="2"/>
          <w:szCs w:val="22"/>
          <w:u w:color="000000"/>
          <w:bdr w:val="nil"/>
        </w:rPr>
        <w:t xml:space="preserve">frame of activities to achieve the intended results. </w:t>
      </w:r>
    </w:p>
    <w:p w14:paraId="6DD27A2F" w14:textId="55D1A6F7" w:rsidR="002F14AB" w:rsidRPr="002F65B2" w:rsidRDefault="002F14AB" w:rsidP="002F14AB">
      <w:pPr>
        <w:jc w:val="left"/>
        <w:rPr>
          <w:i/>
        </w:rPr>
      </w:pPr>
    </w:p>
    <w:p w14:paraId="3A62EACF" w14:textId="77777777" w:rsidR="00615FF8" w:rsidRPr="002F65B2" w:rsidRDefault="00615FF8" w:rsidP="008C206F">
      <w:pPr>
        <w:rPr>
          <w:i/>
        </w:rPr>
      </w:pPr>
    </w:p>
    <w:p w14:paraId="3EA63E55" w14:textId="77777777" w:rsidR="002F14AB" w:rsidRPr="002F65B2" w:rsidRDefault="002F14AB" w:rsidP="008C206F">
      <w:pPr>
        <w:rPr>
          <w:b/>
          <w:i/>
        </w:rPr>
      </w:pPr>
      <w:r w:rsidRPr="002F65B2">
        <w:rPr>
          <w:b/>
          <w:i/>
        </w:rPr>
        <w:t>Project Management</w:t>
      </w:r>
    </w:p>
    <w:p w14:paraId="6E572B18" w14:textId="6E17B743" w:rsidR="002F14AB" w:rsidRDefault="002F65B2" w:rsidP="008C206F">
      <w:pPr>
        <w:rPr>
          <w:b/>
          <w:i/>
        </w:rPr>
      </w:pPr>
      <w:r>
        <w:rPr>
          <w:rFonts w:eastAsia="Calibri" w:cs="Arial"/>
          <w:kern w:val="2"/>
          <w:szCs w:val="22"/>
          <w:u w:color="000000"/>
          <w:bdr w:val="nil"/>
        </w:rPr>
        <w:t>The p</w:t>
      </w:r>
      <w:r w:rsidR="003D20B7" w:rsidRPr="002F65B2">
        <w:rPr>
          <w:rFonts w:eastAsia="Calibri" w:cs="Arial"/>
          <w:kern w:val="2"/>
          <w:szCs w:val="22"/>
          <w:u w:color="000000"/>
          <w:bdr w:val="nil"/>
        </w:rPr>
        <w:t xml:space="preserve">roject will be </w:t>
      </w:r>
      <w:r w:rsidR="00570D64" w:rsidRPr="002F65B2">
        <w:rPr>
          <w:rFonts w:eastAsia="Calibri" w:cs="Arial"/>
          <w:kern w:val="2"/>
          <w:szCs w:val="22"/>
          <w:u w:color="000000"/>
          <w:bdr w:val="nil"/>
        </w:rPr>
        <w:t>managed</w:t>
      </w:r>
      <w:r w:rsidR="00570D64">
        <w:rPr>
          <w:rFonts w:eastAsia="Calibri" w:cs="Arial"/>
          <w:kern w:val="2"/>
          <w:szCs w:val="22"/>
          <w:u w:color="000000"/>
          <w:bdr w:val="nil"/>
        </w:rPr>
        <w:t xml:space="preserve"> from </w:t>
      </w:r>
      <w:r w:rsidR="00F3424B">
        <w:rPr>
          <w:rFonts w:eastAsia="Calibri" w:cs="Arial"/>
          <w:kern w:val="2"/>
          <w:szCs w:val="22"/>
          <w:u w:color="000000"/>
          <w:bdr w:val="nil"/>
        </w:rPr>
        <w:t>UNDP Cameroon Co</w:t>
      </w:r>
      <w:r w:rsidR="003D20B7" w:rsidRPr="002F65B2">
        <w:rPr>
          <w:rFonts w:eastAsia="Calibri" w:cs="Arial"/>
          <w:kern w:val="2"/>
          <w:szCs w:val="22"/>
          <w:u w:color="000000"/>
          <w:bdr w:val="nil"/>
        </w:rPr>
        <w:t>.</w:t>
      </w:r>
      <w:r w:rsidR="00F70CC3" w:rsidRPr="002F65B2">
        <w:rPr>
          <w:rFonts w:eastAsia="Calibri" w:cs="Arial"/>
          <w:kern w:val="2"/>
          <w:szCs w:val="22"/>
          <w:u w:color="000000"/>
          <w:bdr w:val="nil"/>
        </w:rPr>
        <w:t xml:space="preserve"> </w:t>
      </w:r>
      <w:r w:rsidR="003D20B7" w:rsidRPr="002F65B2">
        <w:rPr>
          <w:rFonts w:eastAsia="Calibri" w:cs="Arial"/>
          <w:kern w:val="2"/>
          <w:szCs w:val="22"/>
          <w:u w:color="000000"/>
          <w:bdr w:val="nil"/>
        </w:rPr>
        <w:t>Th</w:t>
      </w:r>
      <w:r w:rsidR="00CF0601">
        <w:rPr>
          <w:rFonts w:eastAsia="Calibri" w:cs="Arial"/>
          <w:kern w:val="2"/>
          <w:szCs w:val="22"/>
          <w:u w:color="000000"/>
          <w:bdr w:val="nil"/>
        </w:rPr>
        <w:t xml:space="preserve">is </w:t>
      </w:r>
      <w:r w:rsidR="003D20B7" w:rsidRPr="002F65B2">
        <w:rPr>
          <w:rFonts w:eastAsia="Calibri" w:cs="Arial"/>
          <w:kern w:val="2"/>
          <w:szCs w:val="22"/>
          <w:u w:color="000000"/>
          <w:bdr w:val="nil"/>
        </w:rPr>
        <w:t xml:space="preserve">Project </w:t>
      </w:r>
      <w:r w:rsidR="00CF0601">
        <w:rPr>
          <w:rFonts w:eastAsia="Calibri" w:cs="Arial"/>
          <w:kern w:val="2"/>
          <w:szCs w:val="22"/>
          <w:u w:color="000000"/>
          <w:bdr w:val="nil"/>
        </w:rPr>
        <w:t xml:space="preserve">falls </w:t>
      </w:r>
      <w:r w:rsidR="006B7945">
        <w:rPr>
          <w:rFonts w:eastAsia="Calibri" w:cs="Arial"/>
          <w:kern w:val="2"/>
          <w:szCs w:val="22"/>
          <w:u w:color="000000"/>
          <w:bdr w:val="nil"/>
        </w:rPr>
        <w:t xml:space="preserve">under Youth </w:t>
      </w:r>
      <w:proofErr w:type="spellStart"/>
      <w:r w:rsidR="006B7945">
        <w:rPr>
          <w:rFonts w:eastAsia="Calibri" w:cs="Arial"/>
          <w:kern w:val="2"/>
          <w:szCs w:val="22"/>
          <w:u w:color="000000"/>
          <w:bdr w:val="nil"/>
        </w:rPr>
        <w:t>Connekt</w:t>
      </w:r>
      <w:proofErr w:type="spellEnd"/>
      <w:r w:rsidR="006B7945">
        <w:rPr>
          <w:rFonts w:eastAsia="Calibri" w:cs="Arial"/>
          <w:kern w:val="2"/>
          <w:szCs w:val="22"/>
          <w:u w:color="000000"/>
          <w:bdr w:val="nil"/>
        </w:rPr>
        <w:t xml:space="preserve"> Cameroon initiative and </w:t>
      </w:r>
      <w:r w:rsidR="003D20B7" w:rsidRPr="002F65B2">
        <w:rPr>
          <w:rFonts w:eastAsia="Calibri" w:cs="Arial"/>
          <w:kern w:val="2"/>
          <w:szCs w:val="22"/>
          <w:u w:color="000000"/>
          <w:bdr w:val="nil"/>
        </w:rPr>
        <w:t>will see</w:t>
      </w:r>
      <w:r w:rsidR="003D20B7">
        <w:rPr>
          <w:rFonts w:eastAsia="Calibri" w:cs="Arial"/>
          <w:kern w:val="2"/>
          <w:szCs w:val="22"/>
          <w:u w:color="000000"/>
          <w:bdr w:val="nil"/>
        </w:rPr>
        <w:t xml:space="preserve">k </w:t>
      </w:r>
      <w:r w:rsidR="003D20B7" w:rsidRPr="00F908BF">
        <w:rPr>
          <w:rFonts w:eastAsia="Calibri" w:cs="Arial"/>
          <w:kern w:val="2"/>
          <w:szCs w:val="22"/>
          <w:u w:color="000000"/>
          <w:bdr w:val="nil"/>
        </w:rPr>
        <w:t xml:space="preserve">collaborative arrangements with </w:t>
      </w:r>
      <w:r w:rsidR="003D20B7" w:rsidRPr="002F7BEA">
        <w:rPr>
          <w:rFonts w:eastAsia="Calibri" w:cs="Arial"/>
          <w:kern w:val="2"/>
          <w:szCs w:val="22"/>
          <w:u w:color="000000"/>
          <w:bdr w:val="nil"/>
        </w:rPr>
        <w:t xml:space="preserve">related projects to enhance synergy, </w:t>
      </w:r>
      <w:r w:rsidR="0084353E" w:rsidRPr="002F7BEA">
        <w:rPr>
          <w:rFonts w:eastAsia="Calibri" w:cs="Arial"/>
          <w:kern w:val="2"/>
          <w:szCs w:val="22"/>
          <w:u w:color="000000"/>
          <w:bdr w:val="nil"/>
        </w:rPr>
        <w:t>effectiveness,</w:t>
      </w:r>
      <w:r w:rsidR="003D20B7" w:rsidRPr="002F7BEA">
        <w:rPr>
          <w:rFonts w:eastAsia="Calibri" w:cs="Arial"/>
          <w:kern w:val="2"/>
          <w:szCs w:val="22"/>
          <w:u w:color="000000"/>
          <w:bdr w:val="nil"/>
        </w:rPr>
        <w:t xml:space="preserve"> and efficiency toward a boarder development impact</w:t>
      </w:r>
      <w:r w:rsidR="003D20B7">
        <w:rPr>
          <w:b/>
          <w:i/>
        </w:rPr>
        <w:t>.</w:t>
      </w:r>
    </w:p>
    <w:p w14:paraId="757C1292" w14:textId="77777777" w:rsidR="00C603B9" w:rsidRDefault="00C603B9" w:rsidP="008C206F">
      <w:pPr>
        <w:rPr>
          <w:b/>
          <w:i/>
        </w:rPr>
      </w:pPr>
    </w:p>
    <w:p w14:paraId="27ED387D" w14:textId="77777777" w:rsidR="00812193" w:rsidRPr="00812193" w:rsidRDefault="00812193" w:rsidP="00812193">
      <w:pPr>
        <w:rPr>
          <w:b/>
          <w:i/>
        </w:rPr>
      </w:pPr>
      <w:r w:rsidRPr="00812193">
        <w:rPr>
          <w:b/>
          <w:i/>
        </w:rPr>
        <w:t>Key Partners:</w:t>
      </w:r>
    </w:p>
    <w:p w14:paraId="1C294F60" w14:textId="65BFAFC9" w:rsidR="0084654D" w:rsidRDefault="00186AD3" w:rsidP="00186AD3">
      <w:pPr>
        <w:rPr>
          <w:rFonts w:eastAsia="Calibri" w:cs="Arial"/>
          <w:kern w:val="2"/>
          <w:szCs w:val="22"/>
          <w:u w:color="000000"/>
          <w:bdr w:val="nil"/>
        </w:rPr>
      </w:pPr>
      <w:r w:rsidRPr="00CF0601">
        <w:rPr>
          <w:rFonts w:eastAsia="Calibri" w:cs="Arial"/>
          <w:kern w:val="2"/>
          <w:szCs w:val="22"/>
          <w:u w:color="000000"/>
          <w:bdr w:val="nil"/>
        </w:rPr>
        <w:t>T</w:t>
      </w:r>
      <w:r w:rsidRPr="00186AD3">
        <w:rPr>
          <w:rFonts w:eastAsia="Calibri" w:cs="Arial"/>
          <w:kern w:val="2"/>
          <w:szCs w:val="22"/>
          <w:u w:color="000000"/>
          <w:bdr w:val="nil"/>
        </w:rPr>
        <w:t>he key government partners and/or other development partners</w:t>
      </w:r>
      <w:r w:rsidR="00CF0601" w:rsidRPr="00CF0601">
        <w:rPr>
          <w:rFonts w:eastAsia="Calibri" w:cs="Arial"/>
          <w:kern w:val="2"/>
          <w:szCs w:val="22"/>
          <w:u w:color="000000"/>
          <w:bdr w:val="nil"/>
        </w:rPr>
        <w:t xml:space="preserve"> identified</w:t>
      </w:r>
      <w:r w:rsidRPr="00186AD3">
        <w:rPr>
          <w:rFonts w:eastAsia="Calibri" w:cs="Arial"/>
          <w:kern w:val="2"/>
          <w:szCs w:val="22"/>
          <w:u w:color="000000"/>
          <w:bdr w:val="nil"/>
        </w:rPr>
        <w:t>, along with a description on the role of the partner in the activities and if/how they will contribute to the project.</w:t>
      </w:r>
    </w:p>
    <w:p w14:paraId="314C3BA6" w14:textId="77777777" w:rsidR="008B0B84" w:rsidRDefault="008B0B84" w:rsidP="00186AD3">
      <w:pPr>
        <w:rPr>
          <w:rFonts w:eastAsia="Calibri" w:cs="Arial"/>
          <w:kern w:val="2"/>
          <w:szCs w:val="22"/>
          <w:u w:color="000000"/>
          <w:bdr w:val="nil"/>
        </w:rPr>
      </w:pPr>
    </w:p>
    <w:p w14:paraId="1F0721CE" w14:textId="77777777" w:rsidR="008B0B84" w:rsidRPr="00186AD3" w:rsidRDefault="008B0B84" w:rsidP="00186AD3">
      <w:pPr>
        <w:rPr>
          <w:rFonts w:eastAsia="Calibri" w:cs="Arial"/>
          <w:kern w:val="2"/>
          <w:szCs w:val="22"/>
          <w:u w:color="000000"/>
          <w:bdr w:val="nil"/>
        </w:rPr>
      </w:pPr>
    </w:p>
    <w:p w14:paraId="4400F744" w14:textId="77777777" w:rsidR="00186AD3" w:rsidRPr="00186AD3" w:rsidRDefault="00186AD3" w:rsidP="00186AD3">
      <w:pPr>
        <w:rPr>
          <w:rFonts w:eastAsia="Calibri" w:cs="Arial"/>
          <w:kern w:val="2"/>
          <w:szCs w:val="22"/>
          <w:u w:color="000000"/>
          <w:bdr w:val="nil"/>
        </w:rPr>
      </w:pPr>
      <w:r w:rsidRPr="00186AD3">
        <w:rPr>
          <w:rFonts w:eastAsia="Calibri" w:cs="Arial"/>
          <w:kern w:val="2"/>
          <w:szCs w:val="22"/>
          <w:u w:color="000000"/>
          <w:bdr w:val="nil"/>
        </w:rPr>
        <w:t xml:space="preserve"> </w:t>
      </w:r>
    </w:p>
    <w:tbl>
      <w:tblPr>
        <w:tblW w:w="5000" w:type="pct"/>
        <w:tblBorders>
          <w:top w:val="nil"/>
          <w:left w:val="nil"/>
          <w:bottom w:val="nil"/>
          <w:right w:val="nil"/>
          <w:insideH w:val="nil"/>
          <w:insideV w:val="nil"/>
        </w:tblBorders>
        <w:tblLook w:val="0600" w:firstRow="0" w:lastRow="0" w:firstColumn="0" w:lastColumn="0" w:noHBand="1" w:noVBand="1"/>
      </w:tblPr>
      <w:tblGrid>
        <w:gridCol w:w="3243"/>
        <w:gridCol w:w="6501"/>
      </w:tblGrid>
      <w:tr w:rsidR="00186AD3" w:rsidRPr="00186AD3" w14:paraId="3A9DCB48" w14:textId="77777777" w:rsidTr="00633149">
        <w:trPr>
          <w:trHeight w:val="455"/>
        </w:trPr>
        <w:tc>
          <w:tcPr>
            <w:tcW w:w="1664"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1ABE20" w14:textId="77777777" w:rsidR="00186AD3" w:rsidRPr="00186AD3" w:rsidRDefault="00186AD3" w:rsidP="00186AD3">
            <w:pPr>
              <w:rPr>
                <w:b/>
                <w:i/>
                <w:lang w:val="en"/>
              </w:rPr>
            </w:pPr>
            <w:r w:rsidRPr="00186AD3">
              <w:rPr>
                <w:b/>
                <w:i/>
                <w:lang w:val="en"/>
              </w:rPr>
              <w:t>Partner</w:t>
            </w:r>
          </w:p>
        </w:tc>
        <w:tc>
          <w:tcPr>
            <w:tcW w:w="3336" w:type="pct"/>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40FCBAF9" w14:textId="77777777" w:rsidR="00186AD3" w:rsidRPr="00186AD3" w:rsidRDefault="00186AD3" w:rsidP="00186AD3">
            <w:pPr>
              <w:rPr>
                <w:b/>
                <w:i/>
                <w:lang w:val="en"/>
              </w:rPr>
            </w:pPr>
            <w:r w:rsidRPr="00186AD3">
              <w:rPr>
                <w:b/>
                <w:i/>
                <w:lang w:val="en"/>
              </w:rPr>
              <w:t>Role description</w:t>
            </w:r>
          </w:p>
        </w:tc>
      </w:tr>
      <w:tr w:rsidR="00186AD3" w:rsidRPr="00186AD3" w14:paraId="0C9FF1A4" w14:textId="77777777" w:rsidTr="00633149">
        <w:trPr>
          <w:trHeight w:val="935"/>
        </w:trPr>
        <w:tc>
          <w:tcPr>
            <w:tcW w:w="1664" w:type="pc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8C676A" w14:textId="77777777" w:rsidR="00186AD3" w:rsidRPr="00186AD3" w:rsidRDefault="00186AD3" w:rsidP="00186AD3">
            <w:pPr>
              <w:rPr>
                <w:b/>
                <w:i/>
                <w:lang w:val="en"/>
              </w:rPr>
            </w:pPr>
            <w:r w:rsidRPr="00186AD3">
              <w:rPr>
                <w:b/>
                <w:i/>
                <w:lang w:val="en"/>
              </w:rPr>
              <w:lastRenderedPageBreak/>
              <w:t>Private Sector | SMEs / Corporations and private sector associations (GECAM,)</w:t>
            </w:r>
          </w:p>
        </w:tc>
        <w:tc>
          <w:tcPr>
            <w:tcW w:w="3336" w:type="pc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683AAD" w14:textId="77777777" w:rsidR="00186AD3" w:rsidRPr="00186AD3" w:rsidRDefault="00186AD3" w:rsidP="00186AD3">
            <w:pPr>
              <w:rPr>
                <w:b/>
                <w:i/>
                <w:lang w:val="en"/>
              </w:rPr>
            </w:pPr>
            <w:r w:rsidRPr="00186AD3">
              <w:rPr>
                <w:rFonts w:eastAsia="Calibri" w:cs="Arial"/>
                <w:kern w:val="2"/>
                <w:szCs w:val="22"/>
                <w:u w:color="000000"/>
                <w:bdr w:val="nil"/>
              </w:rPr>
              <w:t>They will be key partners to ensure long term results of the initiative. They will offer mentors and support business development. Early adoption of solutions developed by beneficiaries and their purchasing orders will strengthen the financial viability of solution holders. MTN and CAMTEL, notably - will be major partners to deploy applications and guarantee free of charge access by young beneficiaries.</w:t>
            </w:r>
            <w:r w:rsidRPr="00186AD3">
              <w:rPr>
                <w:b/>
                <w:i/>
                <w:lang w:val="en"/>
              </w:rPr>
              <w:t xml:space="preserve"> </w:t>
            </w:r>
          </w:p>
        </w:tc>
      </w:tr>
      <w:tr w:rsidR="00186AD3" w:rsidRPr="00186AD3" w14:paraId="19EA4AB6" w14:textId="77777777" w:rsidTr="00633149">
        <w:trPr>
          <w:trHeight w:val="935"/>
        </w:trPr>
        <w:tc>
          <w:tcPr>
            <w:tcW w:w="1664" w:type="pc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05DE8B" w14:textId="77777777" w:rsidR="00186AD3" w:rsidRPr="00186AD3" w:rsidRDefault="00186AD3" w:rsidP="00186AD3">
            <w:pPr>
              <w:rPr>
                <w:b/>
                <w:i/>
                <w:lang w:val="en"/>
              </w:rPr>
            </w:pPr>
            <w:r w:rsidRPr="00186AD3">
              <w:rPr>
                <w:b/>
                <w:i/>
                <w:lang w:val="en"/>
              </w:rPr>
              <w:t>UN agencies and donors (ILO, GIZ, AUF, UNESCO…)</w:t>
            </w:r>
          </w:p>
        </w:tc>
        <w:tc>
          <w:tcPr>
            <w:tcW w:w="3336" w:type="pc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F375CA7" w14:textId="59E11560" w:rsidR="00186AD3" w:rsidRPr="00186AD3" w:rsidRDefault="00186AD3" w:rsidP="00186AD3">
            <w:pPr>
              <w:rPr>
                <w:b/>
                <w:i/>
                <w:lang w:val="en"/>
              </w:rPr>
            </w:pPr>
            <w:r w:rsidRPr="00186AD3">
              <w:rPr>
                <w:rFonts w:eastAsia="Calibri" w:cs="Arial"/>
                <w:kern w:val="2"/>
                <w:szCs w:val="22"/>
                <w:u w:color="000000"/>
                <w:bdr w:val="nil"/>
              </w:rPr>
              <w:t xml:space="preserve">Many donors possess an excellent expertise on entrepreneurship improvement. Donors will therefore make up part of the intellectual partners and implementation partners as they will follow up UNDP </w:t>
            </w:r>
            <w:r w:rsidR="0084353E" w:rsidRPr="00186AD3">
              <w:rPr>
                <w:rFonts w:eastAsia="Calibri" w:cs="Arial"/>
                <w:kern w:val="2"/>
                <w:szCs w:val="22"/>
                <w:u w:color="000000"/>
                <w:bdr w:val="nil"/>
              </w:rPr>
              <w:t>initial support</w:t>
            </w:r>
            <w:r w:rsidRPr="00186AD3">
              <w:rPr>
                <w:rFonts w:eastAsia="Calibri" w:cs="Arial"/>
                <w:kern w:val="2"/>
                <w:szCs w:val="22"/>
                <w:u w:color="000000"/>
                <w:bdr w:val="nil"/>
              </w:rPr>
              <w:t xml:space="preserve"> of startups and solutions selected. The presence of these donors will ensure continuity of these startups and accessible solutions in an event where UNDP’s contract ends. </w:t>
            </w:r>
          </w:p>
        </w:tc>
      </w:tr>
      <w:tr w:rsidR="00186AD3" w:rsidRPr="00186AD3" w14:paraId="3B84C546" w14:textId="77777777" w:rsidTr="00633149">
        <w:trPr>
          <w:trHeight w:val="935"/>
        </w:trPr>
        <w:tc>
          <w:tcPr>
            <w:tcW w:w="1664" w:type="pc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40EC00" w14:textId="2CCFC989" w:rsidR="00186AD3" w:rsidRPr="00186AD3" w:rsidRDefault="00186AD3" w:rsidP="00186AD3">
            <w:pPr>
              <w:rPr>
                <w:b/>
                <w:i/>
                <w:lang w:val="en"/>
              </w:rPr>
            </w:pPr>
            <w:r w:rsidRPr="00186AD3">
              <w:rPr>
                <w:b/>
                <w:i/>
                <w:lang w:val="en"/>
              </w:rPr>
              <w:t>Government (MINPROFF, MINJEC, MINPOSTEL, MINPMEESA</w:t>
            </w:r>
            <w:r w:rsidR="003B4263">
              <w:rPr>
                <w:b/>
                <w:i/>
                <w:lang w:val="en"/>
              </w:rPr>
              <w:t>, MINCOMMERCE</w:t>
            </w:r>
            <w:r w:rsidRPr="00186AD3">
              <w:rPr>
                <w:b/>
                <w:i/>
                <w:lang w:val="en"/>
              </w:rPr>
              <w:t xml:space="preserve">, </w:t>
            </w:r>
            <w:r w:rsidR="00EC3B70">
              <w:rPr>
                <w:b/>
                <w:i/>
                <w:lang w:val="en"/>
              </w:rPr>
              <w:t>RLA</w:t>
            </w:r>
            <w:r w:rsidR="00EC3B70" w:rsidRPr="00186AD3">
              <w:rPr>
                <w:b/>
                <w:i/>
                <w:lang w:val="en"/>
              </w:rPr>
              <w:t>s</w:t>
            </w:r>
            <w:r w:rsidRPr="00186AD3">
              <w:rPr>
                <w:b/>
                <w:i/>
                <w:lang w:val="en"/>
              </w:rPr>
              <w:t>)</w:t>
            </w:r>
          </w:p>
        </w:tc>
        <w:tc>
          <w:tcPr>
            <w:tcW w:w="3336" w:type="pc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1AAAB91" w14:textId="77777777" w:rsidR="00186AD3" w:rsidRPr="00186AD3" w:rsidRDefault="00186AD3" w:rsidP="00186AD3">
            <w:pPr>
              <w:rPr>
                <w:b/>
                <w:i/>
                <w:lang w:val="en"/>
              </w:rPr>
            </w:pPr>
            <w:r w:rsidRPr="00186AD3">
              <w:rPr>
                <w:rFonts w:eastAsia="Calibri" w:cs="Arial"/>
                <w:kern w:val="2"/>
                <w:szCs w:val="22"/>
                <w:u w:color="000000"/>
                <w:bdr w:val="nil"/>
              </w:rPr>
              <w:t>Ministries will provide institutional anchorage of the project and orientations to its implementation as well as playing a key role on the coordination mechanism for its sustainability</w:t>
            </w:r>
          </w:p>
        </w:tc>
      </w:tr>
      <w:tr w:rsidR="00186AD3" w:rsidRPr="00186AD3" w14:paraId="5F761D62" w14:textId="77777777" w:rsidTr="00633149">
        <w:trPr>
          <w:trHeight w:val="1127"/>
        </w:trPr>
        <w:tc>
          <w:tcPr>
            <w:tcW w:w="1664" w:type="pc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90E1F9" w14:textId="77777777" w:rsidR="00186AD3" w:rsidRPr="00186AD3" w:rsidRDefault="00186AD3" w:rsidP="00186AD3">
            <w:pPr>
              <w:rPr>
                <w:b/>
                <w:i/>
                <w:lang w:val="en"/>
              </w:rPr>
            </w:pPr>
            <w:r w:rsidRPr="00186AD3">
              <w:rPr>
                <w:b/>
                <w:i/>
                <w:lang w:val="en"/>
              </w:rPr>
              <w:t>Tech Hubs and Cameroonian Tech ecosystem</w:t>
            </w:r>
          </w:p>
        </w:tc>
        <w:tc>
          <w:tcPr>
            <w:tcW w:w="3336" w:type="pc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439FB9B" w14:textId="449F811E" w:rsidR="00186AD3" w:rsidRPr="00186AD3" w:rsidRDefault="00186AD3" w:rsidP="00186AD3">
            <w:pPr>
              <w:rPr>
                <w:b/>
                <w:i/>
                <w:lang w:val="en"/>
              </w:rPr>
            </w:pPr>
            <w:r w:rsidRPr="00186AD3">
              <w:rPr>
                <w:rFonts w:eastAsia="Calibri" w:cs="Arial"/>
                <w:kern w:val="2"/>
                <w:szCs w:val="22"/>
                <w:u w:color="000000"/>
                <w:bdr w:val="nil"/>
              </w:rPr>
              <w:t xml:space="preserve">Those partners will support the project in identifying, </w:t>
            </w:r>
            <w:r w:rsidR="0084353E" w:rsidRPr="00186AD3">
              <w:rPr>
                <w:rFonts w:eastAsia="Calibri" w:cs="Arial"/>
                <w:kern w:val="2"/>
                <w:szCs w:val="22"/>
                <w:u w:color="000000"/>
                <w:bdr w:val="nil"/>
              </w:rPr>
              <w:t>accompanying,</w:t>
            </w:r>
            <w:r w:rsidRPr="00186AD3">
              <w:rPr>
                <w:rFonts w:eastAsia="Calibri" w:cs="Arial"/>
                <w:kern w:val="2"/>
                <w:szCs w:val="22"/>
                <w:u w:color="000000"/>
                <w:bdr w:val="nil"/>
              </w:rPr>
              <w:t xml:space="preserve"> and training youth and women.</w:t>
            </w:r>
            <w:r w:rsidRPr="00186AD3">
              <w:rPr>
                <w:b/>
                <w:i/>
                <w:lang w:val="en"/>
              </w:rPr>
              <w:t xml:space="preserve"> </w:t>
            </w:r>
          </w:p>
        </w:tc>
      </w:tr>
      <w:tr w:rsidR="00186AD3" w:rsidRPr="00186AD3" w14:paraId="3A065526" w14:textId="77777777" w:rsidTr="00633149">
        <w:trPr>
          <w:trHeight w:val="1655"/>
        </w:trPr>
        <w:tc>
          <w:tcPr>
            <w:tcW w:w="1664" w:type="pc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1521BA8" w14:textId="77777777" w:rsidR="00186AD3" w:rsidRPr="00186AD3" w:rsidRDefault="00186AD3" w:rsidP="00186AD3">
            <w:pPr>
              <w:rPr>
                <w:b/>
                <w:i/>
                <w:lang w:val="en"/>
              </w:rPr>
            </w:pPr>
            <w:r w:rsidRPr="00186AD3">
              <w:rPr>
                <w:b/>
                <w:i/>
                <w:lang w:val="en"/>
              </w:rPr>
              <w:t xml:space="preserve">Civil Society Organizations and </w:t>
            </w:r>
            <w:proofErr w:type="spellStart"/>
            <w:r w:rsidRPr="00186AD3">
              <w:rPr>
                <w:b/>
                <w:i/>
                <w:lang w:val="en"/>
              </w:rPr>
              <w:t>Academias</w:t>
            </w:r>
            <w:proofErr w:type="spellEnd"/>
            <w:r w:rsidRPr="00186AD3">
              <w:rPr>
                <w:b/>
                <w:i/>
                <w:lang w:val="en"/>
              </w:rPr>
              <w:t xml:space="preserve"> </w:t>
            </w:r>
          </w:p>
        </w:tc>
        <w:tc>
          <w:tcPr>
            <w:tcW w:w="3336" w:type="pc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5FBDAD1" w14:textId="77777777" w:rsidR="00186AD3" w:rsidRPr="00186AD3" w:rsidRDefault="00186AD3" w:rsidP="00186AD3">
            <w:pPr>
              <w:rPr>
                <w:b/>
                <w:i/>
                <w:lang w:val="en"/>
              </w:rPr>
            </w:pPr>
            <w:r w:rsidRPr="00186AD3">
              <w:rPr>
                <w:rFonts w:eastAsia="Calibri" w:cs="Arial"/>
                <w:kern w:val="2"/>
                <w:szCs w:val="22"/>
                <w:u w:color="000000"/>
                <w:bdr w:val="nil"/>
              </w:rPr>
              <w:t>They will be the youth and women convener around the project and will help test and create awareness and adoption around the solutions.</w:t>
            </w:r>
            <w:r w:rsidRPr="00186AD3">
              <w:rPr>
                <w:b/>
                <w:i/>
                <w:lang w:val="en"/>
              </w:rPr>
              <w:t xml:space="preserve"> </w:t>
            </w:r>
          </w:p>
        </w:tc>
      </w:tr>
      <w:tr w:rsidR="00186AD3" w:rsidRPr="00186AD3" w14:paraId="6ED2291C" w14:textId="77777777" w:rsidTr="00633149">
        <w:trPr>
          <w:trHeight w:val="455"/>
        </w:trPr>
        <w:tc>
          <w:tcPr>
            <w:tcW w:w="1664" w:type="pc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FD68C0" w14:textId="77777777" w:rsidR="00186AD3" w:rsidRPr="00186AD3" w:rsidRDefault="00186AD3" w:rsidP="00186AD3">
            <w:pPr>
              <w:rPr>
                <w:b/>
                <w:i/>
                <w:lang w:val="en"/>
              </w:rPr>
            </w:pPr>
            <w:r w:rsidRPr="00186AD3">
              <w:rPr>
                <w:b/>
                <w:i/>
                <w:lang w:val="en"/>
              </w:rPr>
              <w:t xml:space="preserve">Media and social networks </w:t>
            </w:r>
          </w:p>
        </w:tc>
        <w:tc>
          <w:tcPr>
            <w:tcW w:w="3336" w:type="pc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A84E56" w14:textId="1C9FEA76" w:rsidR="00186AD3" w:rsidRPr="00186AD3" w:rsidRDefault="00186AD3" w:rsidP="00186AD3">
            <w:pPr>
              <w:rPr>
                <w:b/>
                <w:i/>
                <w:lang w:val="en"/>
              </w:rPr>
            </w:pPr>
            <w:r w:rsidRPr="00186AD3">
              <w:rPr>
                <w:rFonts w:eastAsia="Calibri" w:cs="Arial"/>
                <w:kern w:val="2"/>
                <w:szCs w:val="22"/>
                <w:u w:color="000000"/>
                <w:bdr w:val="nil"/>
              </w:rPr>
              <w:t>media and social network will raise maximum public awareness on the innovation trainings and solutions identified. They will ensure early adoption by young people and women of digital solutions</w:t>
            </w:r>
            <w:r w:rsidR="006B7945">
              <w:rPr>
                <w:rFonts w:eastAsia="Calibri" w:cs="Arial"/>
                <w:kern w:val="2"/>
                <w:szCs w:val="22"/>
                <w:u w:color="000000"/>
                <w:bdr w:val="nil"/>
              </w:rPr>
              <w:t>.</w:t>
            </w:r>
          </w:p>
        </w:tc>
      </w:tr>
    </w:tbl>
    <w:p w14:paraId="02B568FC" w14:textId="77777777" w:rsidR="006E40B8" w:rsidRDefault="006E40B8" w:rsidP="00A10366">
      <w:pPr>
        <w:pStyle w:val="Titre1"/>
        <w:spacing w:after="120"/>
        <w:sectPr w:rsidR="006E40B8" w:rsidSect="00133F35">
          <w:headerReference w:type="first" r:id="rId13"/>
          <w:pgSz w:w="11906" w:h="16838" w:code="9"/>
          <w:pgMar w:top="566" w:right="1152" w:bottom="864" w:left="990" w:header="720" w:footer="777" w:gutter="0"/>
          <w:cols w:space="708"/>
          <w:titlePg/>
          <w:docGrid w:linePitch="360"/>
        </w:sectPr>
      </w:pPr>
    </w:p>
    <w:p w14:paraId="57B57DBF" w14:textId="46B55BF4" w:rsidR="00A10366" w:rsidRPr="00A10366" w:rsidRDefault="002F14AB" w:rsidP="00A10366">
      <w:pPr>
        <w:pStyle w:val="Titre1"/>
        <w:spacing w:after="120"/>
      </w:pPr>
      <w:r>
        <w:lastRenderedPageBreak/>
        <w:t>Results Framewor</w:t>
      </w:r>
      <w:r w:rsidR="007930C3">
        <w:t>k</w:t>
      </w:r>
    </w:p>
    <w:tbl>
      <w:tblPr>
        <w:tblW w:w="151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6"/>
        <w:gridCol w:w="3260"/>
        <w:gridCol w:w="2126"/>
        <w:gridCol w:w="993"/>
        <w:gridCol w:w="992"/>
        <w:gridCol w:w="1984"/>
        <w:gridCol w:w="2826"/>
      </w:tblGrid>
      <w:tr w:rsidR="00904874" w:rsidRPr="00D4010B" w14:paraId="26B999A3" w14:textId="77777777" w:rsidTr="00A10409">
        <w:trPr>
          <w:cantSplit/>
          <w:tblHeader/>
        </w:trPr>
        <w:tc>
          <w:tcPr>
            <w:tcW w:w="15187" w:type="dxa"/>
            <w:gridSpan w:val="7"/>
          </w:tcPr>
          <w:p w14:paraId="56020654" w14:textId="7A305621" w:rsidR="00904874" w:rsidRPr="00F61B5A" w:rsidRDefault="00904874" w:rsidP="008662D8">
            <w:pPr>
              <w:spacing w:before="60"/>
              <w:rPr>
                <w:b/>
                <w:sz w:val="20"/>
                <w:szCs w:val="20"/>
              </w:rPr>
            </w:pPr>
            <w:r w:rsidRPr="00904874">
              <w:rPr>
                <w:b/>
                <w:sz w:val="20"/>
                <w:szCs w:val="20"/>
              </w:rPr>
              <w:t>NATIONAL PRIORITY OR GOAL: Structural transformation of the economy.</w:t>
            </w:r>
          </w:p>
        </w:tc>
      </w:tr>
      <w:tr w:rsidR="00904874" w:rsidRPr="00D4010B" w14:paraId="2BCAE71F" w14:textId="77777777" w:rsidTr="00A10409">
        <w:trPr>
          <w:cantSplit/>
          <w:tblHeader/>
        </w:trPr>
        <w:tc>
          <w:tcPr>
            <w:tcW w:w="15187" w:type="dxa"/>
            <w:gridSpan w:val="7"/>
          </w:tcPr>
          <w:p w14:paraId="21253765" w14:textId="67A5C4AB" w:rsidR="00904874" w:rsidRPr="00904874" w:rsidRDefault="00904874" w:rsidP="008662D8">
            <w:pPr>
              <w:spacing w:before="60"/>
              <w:rPr>
                <w:b/>
                <w:sz w:val="20"/>
                <w:szCs w:val="20"/>
              </w:rPr>
            </w:pPr>
            <w:r w:rsidRPr="00904874">
              <w:rPr>
                <w:b/>
                <w:sz w:val="20"/>
                <w:szCs w:val="20"/>
              </w:rPr>
              <w:t xml:space="preserve">COOPERATION FRAMEWORK (OR EQUIVALENT) OUTCOME INVOLVING UNDP 1: </w:t>
            </w:r>
            <w:r w:rsidRPr="00767901">
              <w:rPr>
                <w:b/>
                <w:i/>
                <w:iCs/>
                <w:sz w:val="18"/>
                <w:szCs w:val="18"/>
              </w:rPr>
              <w:t xml:space="preserve">By 2026, more people, especially youth, women and the socially and economically vulnerable, benefit equitably from increased opportunities in a green, diversified, transformative, </w:t>
            </w:r>
            <w:proofErr w:type="gramStart"/>
            <w:r w:rsidRPr="00767901">
              <w:rPr>
                <w:b/>
                <w:i/>
                <w:iCs/>
                <w:sz w:val="18"/>
                <w:szCs w:val="18"/>
              </w:rPr>
              <w:t>resilient</w:t>
            </w:r>
            <w:proofErr w:type="gramEnd"/>
            <w:r w:rsidRPr="00767901">
              <w:rPr>
                <w:b/>
                <w:i/>
                <w:iCs/>
                <w:sz w:val="18"/>
                <w:szCs w:val="18"/>
              </w:rPr>
              <w:t xml:space="preserve"> and inclusive economy with decent jobs in the productive sectors. (Goals 1, 5, 8, 9, 10, 11, 12, 17).</w:t>
            </w:r>
          </w:p>
        </w:tc>
      </w:tr>
      <w:tr w:rsidR="002F14AB" w:rsidRPr="00D4010B" w14:paraId="7ABABD9F" w14:textId="77777777" w:rsidTr="00A10409">
        <w:trPr>
          <w:cantSplit/>
          <w:tblHeader/>
        </w:trPr>
        <w:tc>
          <w:tcPr>
            <w:tcW w:w="15187" w:type="dxa"/>
            <w:gridSpan w:val="7"/>
          </w:tcPr>
          <w:p w14:paraId="7497B2FE" w14:textId="5B65D694" w:rsidR="002F14AB" w:rsidRPr="00F61B5A" w:rsidRDefault="00E402EE" w:rsidP="008662D8">
            <w:pPr>
              <w:spacing w:before="60"/>
              <w:rPr>
                <w:b/>
                <w:sz w:val="20"/>
                <w:szCs w:val="20"/>
              </w:rPr>
            </w:pPr>
            <w:r>
              <w:rPr>
                <w:b/>
                <w:sz w:val="20"/>
                <w:szCs w:val="20"/>
              </w:rPr>
              <w:t xml:space="preserve">CPD </w:t>
            </w:r>
            <w:r w:rsidR="00B9742D">
              <w:rPr>
                <w:b/>
                <w:sz w:val="20"/>
                <w:szCs w:val="20"/>
              </w:rPr>
              <w:t>Output</w:t>
            </w:r>
            <w:r w:rsidR="00904874">
              <w:rPr>
                <w:b/>
                <w:sz w:val="20"/>
                <w:szCs w:val="20"/>
              </w:rPr>
              <w:t xml:space="preserve"> </w:t>
            </w:r>
            <w:r w:rsidR="00904874" w:rsidRPr="00904874">
              <w:rPr>
                <w:b/>
                <w:sz w:val="20"/>
                <w:szCs w:val="20"/>
              </w:rPr>
              <w:t xml:space="preserve">1.1. </w:t>
            </w:r>
            <w:r w:rsidR="00904874" w:rsidRPr="00767901">
              <w:rPr>
                <w:b/>
                <w:i/>
                <w:iCs/>
                <w:sz w:val="18"/>
                <w:szCs w:val="18"/>
              </w:rPr>
              <w:t xml:space="preserve">Technical and operational capacities of SMEs, cooperative societies and innovative start-ups enhanced to develop inclusive value chains in agricultural, digital economy, green </w:t>
            </w:r>
            <w:proofErr w:type="gramStart"/>
            <w:r w:rsidR="00904874" w:rsidRPr="00767901">
              <w:rPr>
                <w:b/>
                <w:i/>
                <w:iCs/>
                <w:sz w:val="18"/>
                <w:szCs w:val="18"/>
              </w:rPr>
              <w:t>economy</w:t>
            </w:r>
            <w:proofErr w:type="gramEnd"/>
            <w:r w:rsidR="00904874" w:rsidRPr="00767901">
              <w:rPr>
                <w:b/>
                <w:i/>
                <w:iCs/>
                <w:sz w:val="18"/>
                <w:szCs w:val="18"/>
              </w:rPr>
              <w:t xml:space="preserve"> and minerals.</w:t>
            </w:r>
          </w:p>
        </w:tc>
      </w:tr>
      <w:tr w:rsidR="002F14AB" w:rsidRPr="00C54E60" w14:paraId="442BEFE7" w14:textId="77777777" w:rsidTr="00767901">
        <w:trPr>
          <w:tblHeader/>
        </w:trPr>
        <w:tc>
          <w:tcPr>
            <w:tcW w:w="3006" w:type="dxa"/>
            <w:vMerge w:val="restart"/>
            <w:shd w:val="clear" w:color="auto" w:fill="FFFF99"/>
          </w:tcPr>
          <w:p w14:paraId="00DEA244" w14:textId="77777777" w:rsidR="002F14AB" w:rsidRPr="00ED57D5" w:rsidRDefault="002F14AB" w:rsidP="008662D8">
            <w:pPr>
              <w:spacing w:before="60"/>
              <w:jc w:val="center"/>
              <w:rPr>
                <w:rFonts w:cs="Arial"/>
                <w:b/>
                <w:sz w:val="20"/>
                <w:szCs w:val="20"/>
              </w:rPr>
            </w:pPr>
            <w:r>
              <w:rPr>
                <w:rFonts w:cs="Arial"/>
                <w:b/>
                <w:sz w:val="20"/>
                <w:szCs w:val="20"/>
              </w:rPr>
              <w:t xml:space="preserve">EXPECTED </w:t>
            </w:r>
            <w:r w:rsidRPr="00ED57D5">
              <w:rPr>
                <w:rFonts w:cs="Arial"/>
                <w:b/>
                <w:sz w:val="20"/>
                <w:szCs w:val="20"/>
              </w:rPr>
              <w:t xml:space="preserve">OUTPUTS </w:t>
            </w:r>
          </w:p>
        </w:tc>
        <w:tc>
          <w:tcPr>
            <w:tcW w:w="3260" w:type="dxa"/>
            <w:vMerge w:val="restart"/>
            <w:shd w:val="clear" w:color="auto" w:fill="FFFF99"/>
          </w:tcPr>
          <w:p w14:paraId="7803B1E3" w14:textId="77777777" w:rsidR="002F14AB" w:rsidRPr="00ED57D5" w:rsidRDefault="002F14AB" w:rsidP="008662D8">
            <w:pPr>
              <w:spacing w:before="60"/>
              <w:jc w:val="center"/>
              <w:rPr>
                <w:rFonts w:cs="Arial"/>
                <w:b/>
                <w:sz w:val="20"/>
                <w:szCs w:val="20"/>
              </w:rPr>
            </w:pPr>
            <w:r w:rsidRPr="00ED57D5">
              <w:rPr>
                <w:rFonts w:cs="Arial"/>
                <w:b/>
                <w:sz w:val="20"/>
                <w:szCs w:val="20"/>
              </w:rPr>
              <w:t>OUTPUT INDICATORS</w:t>
            </w:r>
            <w:r w:rsidRPr="00ED57D5">
              <w:rPr>
                <w:rStyle w:val="Appelnotedebasdep"/>
                <w:rFonts w:cs="Arial"/>
                <w:b/>
                <w:sz w:val="20"/>
                <w:szCs w:val="20"/>
              </w:rPr>
              <w:footnoteReference w:id="3"/>
            </w:r>
          </w:p>
        </w:tc>
        <w:tc>
          <w:tcPr>
            <w:tcW w:w="2126" w:type="dxa"/>
            <w:vMerge w:val="restart"/>
            <w:shd w:val="clear" w:color="auto" w:fill="FFFF99"/>
          </w:tcPr>
          <w:p w14:paraId="40CC5198" w14:textId="77777777" w:rsidR="002F14AB" w:rsidRPr="00ED57D5" w:rsidRDefault="002F14AB" w:rsidP="008662D8">
            <w:pPr>
              <w:spacing w:before="60"/>
              <w:jc w:val="center"/>
              <w:rPr>
                <w:rFonts w:cs="Arial"/>
                <w:b/>
                <w:sz w:val="20"/>
                <w:szCs w:val="20"/>
              </w:rPr>
            </w:pPr>
            <w:r>
              <w:rPr>
                <w:rFonts w:cs="Arial"/>
                <w:b/>
                <w:sz w:val="20"/>
                <w:szCs w:val="20"/>
              </w:rPr>
              <w:t>DATA SOURCE</w:t>
            </w:r>
          </w:p>
        </w:tc>
        <w:tc>
          <w:tcPr>
            <w:tcW w:w="1985" w:type="dxa"/>
            <w:gridSpan w:val="2"/>
            <w:shd w:val="clear" w:color="auto" w:fill="FFFF99"/>
          </w:tcPr>
          <w:p w14:paraId="79630A75" w14:textId="77777777" w:rsidR="002F14AB" w:rsidRPr="00ED57D5" w:rsidRDefault="002F14AB" w:rsidP="008662D8">
            <w:pPr>
              <w:spacing w:before="60"/>
              <w:jc w:val="center"/>
              <w:rPr>
                <w:rFonts w:cs="Arial"/>
                <w:b/>
                <w:sz w:val="20"/>
                <w:szCs w:val="20"/>
              </w:rPr>
            </w:pPr>
            <w:r w:rsidRPr="00ED57D5">
              <w:rPr>
                <w:rFonts w:cs="Arial"/>
                <w:b/>
                <w:sz w:val="20"/>
                <w:szCs w:val="20"/>
              </w:rPr>
              <w:t>BASELINE</w:t>
            </w:r>
          </w:p>
        </w:tc>
        <w:tc>
          <w:tcPr>
            <w:tcW w:w="1984" w:type="dxa"/>
            <w:shd w:val="clear" w:color="auto" w:fill="FFFF99"/>
          </w:tcPr>
          <w:p w14:paraId="67952D54" w14:textId="4B5F8118" w:rsidR="002F14AB" w:rsidRPr="000F79EC" w:rsidRDefault="002F14AB" w:rsidP="005E21CF">
            <w:pPr>
              <w:spacing w:before="60"/>
              <w:jc w:val="center"/>
              <w:rPr>
                <w:b/>
                <w:i/>
                <w:sz w:val="18"/>
                <w:szCs w:val="18"/>
              </w:rPr>
            </w:pPr>
            <w:r w:rsidRPr="000F79EC">
              <w:rPr>
                <w:rFonts w:cs="Arial"/>
                <w:sz w:val="20"/>
                <w:szCs w:val="20"/>
              </w:rPr>
              <w:t>TARGETS</w:t>
            </w:r>
          </w:p>
        </w:tc>
        <w:tc>
          <w:tcPr>
            <w:tcW w:w="2826" w:type="dxa"/>
            <w:shd w:val="clear" w:color="auto" w:fill="FFFF99"/>
          </w:tcPr>
          <w:p w14:paraId="60F8CF0C" w14:textId="77777777" w:rsidR="002F14AB" w:rsidRPr="00ED57D5" w:rsidRDefault="002F14AB" w:rsidP="008662D8">
            <w:pPr>
              <w:pStyle w:val="Titre2"/>
              <w:spacing w:before="60"/>
              <w:ind w:left="0"/>
              <w:jc w:val="center"/>
              <w:rPr>
                <w:rFonts w:ascii="Arial" w:hAnsi="Arial" w:cs="Arial"/>
                <w:sz w:val="20"/>
                <w:szCs w:val="20"/>
              </w:rPr>
            </w:pPr>
            <w:r w:rsidRPr="00ED57D5">
              <w:rPr>
                <w:rFonts w:ascii="Arial" w:hAnsi="Arial" w:cs="Arial"/>
                <w:sz w:val="20"/>
                <w:szCs w:val="20"/>
              </w:rPr>
              <w:t>DATA COLLECTION METHODS &amp; RISKS</w:t>
            </w:r>
          </w:p>
        </w:tc>
      </w:tr>
      <w:tr w:rsidR="000F79EC" w:rsidRPr="00C54E60" w14:paraId="2BE98EE5" w14:textId="77777777" w:rsidTr="00767901">
        <w:trPr>
          <w:trHeight w:val="406"/>
          <w:tblHeader/>
        </w:trPr>
        <w:tc>
          <w:tcPr>
            <w:tcW w:w="3006" w:type="dxa"/>
            <w:vMerge/>
            <w:shd w:val="clear" w:color="auto" w:fill="FFFF99"/>
          </w:tcPr>
          <w:p w14:paraId="649F4403" w14:textId="77777777" w:rsidR="000F79EC" w:rsidRPr="00C54E60" w:rsidRDefault="000F79EC" w:rsidP="008662D8">
            <w:pPr>
              <w:spacing w:before="60"/>
              <w:jc w:val="center"/>
              <w:rPr>
                <w:rFonts w:cs="Arial"/>
                <w:b/>
                <w:sz w:val="20"/>
                <w:szCs w:val="20"/>
              </w:rPr>
            </w:pPr>
          </w:p>
        </w:tc>
        <w:tc>
          <w:tcPr>
            <w:tcW w:w="3260" w:type="dxa"/>
            <w:vMerge/>
            <w:shd w:val="clear" w:color="auto" w:fill="FFFF99"/>
          </w:tcPr>
          <w:p w14:paraId="4D0111CA" w14:textId="77777777" w:rsidR="000F79EC" w:rsidRPr="00C54E60" w:rsidRDefault="000F79EC" w:rsidP="008662D8">
            <w:pPr>
              <w:spacing w:before="60"/>
              <w:jc w:val="center"/>
              <w:rPr>
                <w:rFonts w:cs="Arial"/>
                <w:b/>
                <w:sz w:val="20"/>
                <w:szCs w:val="20"/>
              </w:rPr>
            </w:pPr>
          </w:p>
        </w:tc>
        <w:tc>
          <w:tcPr>
            <w:tcW w:w="2126" w:type="dxa"/>
            <w:vMerge/>
            <w:shd w:val="clear" w:color="auto" w:fill="FFFF99"/>
          </w:tcPr>
          <w:p w14:paraId="3D143F09" w14:textId="77777777" w:rsidR="000F79EC" w:rsidRPr="00C54E60" w:rsidRDefault="000F79EC" w:rsidP="008662D8">
            <w:pPr>
              <w:spacing w:before="60"/>
              <w:jc w:val="center"/>
              <w:rPr>
                <w:rFonts w:cs="Arial"/>
                <w:b/>
                <w:sz w:val="20"/>
                <w:szCs w:val="20"/>
              </w:rPr>
            </w:pPr>
          </w:p>
        </w:tc>
        <w:tc>
          <w:tcPr>
            <w:tcW w:w="993" w:type="dxa"/>
            <w:tcBorders>
              <w:bottom w:val="single" w:sz="4" w:space="0" w:color="auto"/>
            </w:tcBorders>
            <w:shd w:val="clear" w:color="auto" w:fill="FFFF99"/>
          </w:tcPr>
          <w:p w14:paraId="4CC30F24" w14:textId="77777777" w:rsidR="000F79EC" w:rsidRPr="00ED57D5" w:rsidRDefault="000F79EC" w:rsidP="008662D8">
            <w:pPr>
              <w:spacing w:before="60"/>
              <w:jc w:val="center"/>
              <w:rPr>
                <w:rFonts w:cs="Arial"/>
                <w:b/>
                <w:sz w:val="20"/>
                <w:szCs w:val="20"/>
              </w:rPr>
            </w:pPr>
            <w:r w:rsidRPr="00ED57D5">
              <w:rPr>
                <w:rFonts w:cs="Arial"/>
                <w:b/>
                <w:sz w:val="20"/>
                <w:szCs w:val="20"/>
              </w:rPr>
              <w:t>Value</w:t>
            </w:r>
          </w:p>
          <w:p w14:paraId="7228ADDE" w14:textId="77777777" w:rsidR="000F79EC" w:rsidRPr="00ED57D5" w:rsidDel="00A84123" w:rsidRDefault="000F79EC" w:rsidP="008662D8">
            <w:pPr>
              <w:spacing w:before="60"/>
              <w:rPr>
                <w:b/>
                <w:i/>
                <w:sz w:val="20"/>
                <w:szCs w:val="20"/>
              </w:rPr>
            </w:pPr>
          </w:p>
        </w:tc>
        <w:tc>
          <w:tcPr>
            <w:tcW w:w="992" w:type="dxa"/>
            <w:tcBorders>
              <w:bottom w:val="single" w:sz="4" w:space="0" w:color="auto"/>
            </w:tcBorders>
            <w:shd w:val="clear" w:color="auto" w:fill="FFFF99"/>
          </w:tcPr>
          <w:p w14:paraId="1DA31D07" w14:textId="77777777" w:rsidR="000F79EC" w:rsidRPr="00ED57D5" w:rsidRDefault="000F79EC" w:rsidP="008662D8">
            <w:pPr>
              <w:spacing w:before="60"/>
              <w:jc w:val="center"/>
              <w:rPr>
                <w:rFonts w:cs="Arial"/>
                <w:b/>
                <w:sz w:val="20"/>
                <w:szCs w:val="20"/>
              </w:rPr>
            </w:pPr>
            <w:r w:rsidRPr="00ED57D5">
              <w:rPr>
                <w:rFonts w:cs="Arial"/>
                <w:b/>
                <w:sz w:val="20"/>
                <w:szCs w:val="20"/>
              </w:rPr>
              <w:t>Year</w:t>
            </w:r>
          </w:p>
          <w:p w14:paraId="159D674B" w14:textId="77777777" w:rsidR="000F79EC" w:rsidRPr="00ED57D5" w:rsidRDefault="000F79EC" w:rsidP="008662D8">
            <w:pPr>
              <w:pStyle w:val="En-tte"/>
              <w:spacing w:before="60"/>
              <w:rPr>
                <w:rFonts w:cs="Arial"/>
                <w:b/>
                <w:sz w:val="20"/>
                <w:szCs w:val="20"/>
              </w:rPr>
            </w:pPr>
          </w:p>
        </w:tc>
        <w:tc>
          <w:tcPr>
            <w:tcW w:w="1984" w:type="dxa"/>
            <w:tcBorders>
              <w:bottom w:val="single" w:sz="4" w:space="0" w:color="auto"/>
            </w:tcBorders>
            <w:shd w:val="clear" w:color="auto" w:fill="FFFF99"/>
          </w:tcPr>
          <w:p w14:paraId="1F11CFDB" w14:textId="2C85892D" w:rsidR="000F79EC" w:rsidRPr="00ED57D5" w:rsidDel="00BD7C58" w:rsidRDefault="005E21CF" w:rsidP="008662D8">
            <w:pPr>
              <w:spacing w:before="60"/>
              <w:jc w:val="center"/>
              <w:rPr>
                <w:rFonts w:cs="Arial"/>
                <w:b/>
                <w:sz w:val="20"/>
                <w:szCs w:val="20"/>
              </w:rPr>
            </w:pPr>
            <w:r w:rsidRPr="000F79EC">
              <w:rPr>
                <w:b/>
                <w:i/>
                <w:sz w:val="18"/>
                <w:szCs w:val="18"/>
              </w:rPr>
              <w:t>Timeline for target: December 2024</w:t>
            </w:r>
          </w:p>
        </w:tc>
        <w:tc>
          <w:tcPr>
            <w:tcW w:w="2826" w:type="dxa"/>
            <w:tcBorders>
              <w:bottom w:val="single" w:sz="4" w:space="0" w:color="auto"/>
            </w:tcBorders>
            <w:shd w:val="clear" w:color="auto" w:fill="FFFF99"/>
          </w:tcPr>
          <w:p w14:paraId="6D9C9ABF" w14:textId="77777777" w:rsidR="000F79EC" w:rsidRPr="00C54E60" w:rsidRDefault="000F79EC" w:rsidP="008662D8">
            <w:pPr>
              <w:pStyle w:val="Titre2"/>
              <w:spacing w:before="60"/>
              <w:rPr>
                <w:rFonts w:ascii="Arial" w:hAnsi="Arial" w:cs="Arial"/>
                <w:sz w:val="20"/>
                <w:szCs w:val="20"/>
              </w:rPr>
            </w:pPr>
          </w:p>
        </w:tc>
      </w:tr>
      <w:tr w:rsidR="00A10409" w:rsidRPr="00C54E60" w14:paraId="4B1BF10E" w14:textId="77777777" w:rsidTr="00A10409">
        <w:trPr>
          <w:tblHeader/>
        </w:trPr>
        <w:tc>
          <w:tcPr>
            <w:tcW w:w="15187" w:type="dxa"/>
            <w:gridSpan w:val="7"/>
            <w:shd w:val="clear" w:color="auto" w:fill="FFF2CC" w:themeFill="accent4" w:themeFillTint="33"/>
          </w:tcPr>
          <w:p w14:paraId="6BF257B7" w14:textId="26EF15EE" w:rsidR="00A10409" w:rsidRPr="00A10409" w:rsidRDefault="00A10409" w:rsidP="00A10409">
            <w:pPr>
              <w:pStyle w:val="Titre2"/>
              <w:spacing w:before="60"/>
              <w:ind w:left="0"/>
              <w:rPr>
                <w:rFonts w:ascii="Arial" w:hAnsi="Arial"/>
                <w:bCs w:val="0"/>
                <w:sz w:val="20"/>
                <w:szCs w:val="20"/>
              </w:rPr>
            </w:pPr>
            <w:r w:rsidRPr="00A10409">
              <w:rPr>
                <w:rFonts w:ascii="Arial" w:hAnsi="Arial"/>
                <w:bCs w:val="0"/>
                <w:sz w:val="20"/>
                <w:szCs w:val="20"/>
              </w:rPr>
              <w:t xml:space="preserve">Outcome 1: </w:t>
            </w:r>
            <w:r w:rsidR="00807EF5">
              <w:rPr>
                <w:rFonts w:ascii="Arial" w:hAnsi="Arial"/>
                <w:bCs w:val="0"/>
                <w:sz w:val="20"/>
                <w:szCs w:val="20"/>
              </w:rPr>
              <w:t>E</w:t>
            </w:r>
            <w:r w:rsidR="00807EF5" w:rsidRPr="00807EF5">
              <w:rPr>
                <w:rFonts w:ascii="Arial" w:hAnsi="Arial"/>
                <w:bCs w:val="0"/>
                <w:sz w:val="20"/>
                <w:szCs w:val="20"/>
              </w:rPr>
              <w:t>nhanc</w:t>
            </w:r>
            <w:r w:rsidR="00807EF5">
              <w:rPr>
                <w:rFonts w:ascii="Arial" w:hAnsi="Arial"/>
                <w:bCs w:val="0"/>
                <w:sz w:val="20"/>
                <w:szCs w:val="20"/>
              </w:rPr>
              <w:t xml:space="preserve">ing </w:t>
            </w:r>
            <w:r w:rsidR="00807EF5" w:rsidRPr="00807EF5">
              <w:rPr>
                <w:rFonts w:ascii="Arial" w:hAnsi="Arial"/>
                <w:bCs w:val="0"/>
                <w:sz w:val="20"/>
                <w:szCs w:val="20"/>
              </w:rPr>
              <w:t>youth and women employment and empowerment</w:t>
            </w:r>
          </w:p>
        </w:tc>
      </w:tr>
      <w:tr w:rsidR="000F79EC" w:rsidRPr="00C54E60" w14:paraId="5E9F557C" w14:textId="77777777" w:rsidTr="00767901">
        <w:trPr>
          <w:trHeight w:val="958"/>
          <w:tblHeader/>
        </w:trPr>
        <w:tc>
          <w:tcPr>
            <w:tcW w:w="3006" w:type="dxa"/>
            <w:vMerge w:val="restart"/>
          </w:tcPr>
          <w:p w14:paraId="367B2E24" w14:textId="2E95E9FE" w:rsidR="000F79EC" w:rsidRPr="00E402EE" w:rsidRDefault="000F79EC" w:rsidP="008662D8">
            <w:pPr>
              <w:spacing w:before="60"/>
              <w:jc w:val="left"/>
              <w:rPr>
                <w:b/>
                <w:sz w:val="20"/>
                <w:szCs w:val="20"/>
              </w:rPr>
            </w:pPr>
            <w:r w:rsidRPr="000259AB">
              <w:rPr>
                <w:b/>
                <w:sz w:val="20"/>
                <w:szCs w:val="20"/>
              </w:rPr>
              <w:t>Output 1</w:t>
            </w:r>
            <w:r>
              <w:rPr>
                <w:b/>
                <w:sz w:val="20"/>
                <w:szCs w:val="20"/>
              </w:rPr>
              <w:t xml:space="preserve">: </w:t>
            </w:r>
            <w:r w:rsidRPr="00E402EE">
              <w:rPr>
                <w:i/>
                <w:sz w:val="18"/>
                <w:szCs w:val="18"/>
              </w:rPr>
              <w:t xml:space="preserve"> Technical and operational capacities provided to SMEs, startups, cooperatives led by youth and women to develop inclusive value chains in food industry and green economy</w:t>
            </w:r>
          </w:p>
        </w:tc>
        <w:tc>
          <w:tcPr>
            <w:tcW w:w="3260" w:type="dxa"/>
          </w:tcPr>
          <w:p w14:paraId="2EA5F2E5" w14:textId="760E336A" w:rsidR="000F79EC" w:rsidRPr="000F79EC" w:rsidDel="00A84123" w:rsidRDefault="000F79EC" w:rsidP="000F79EC">
            <w:pPr>
              <w:pStyle w:val="Paragraphedeliste"/>
              <w:numPr>
                <w:ilvl w:val="1"/>
                <w:numId w:val="18"/>
              </w:numPr>
              <w:spacing w:before="60"/>
              <w:jc w:val="left"/>
              <w:rPr>
                <w:b/>
                <w:i/>
                <w:sz w:val="18"/>
                <w:szCs w:val="18"/>
              </w:rPr>
            </w:pPr>
            <w:r w:rsidRPr="000F79EC">
              <w:rPr>
                <w:b/>
                <w:i/>
                <w:sz w:val="18"/>
                <w:szCs w:val="18"/>
              </w:rPr>
              <w:t xml:space="preserve">Number of Structures led by youth and women supported. </w:t>
            </w:r>
          </w:p>
        </w:tc>
        <w:tc>
          <w:tcPr>
            <w:tcW w:w="2126" w:type="dxa"/>
          </w:tcPr>
          <w:p w14:paraId="2F641089" w14:textId="32A1831B" w:rsidR="000F79EC" w:rsidRPr="000259AB" w:rsidDel="00A84123" w:rsidRDefault="000F79EC" w:rsidP="001A2495">
            <w:pPr>
              <w:spacing w:before="60"/>
              <w:jc w:val="center"/>
              <w:rPr>
                <w:i/>
                <w:sz w:val="18"/>
                <w:szCs w:val="18"/>
              </w:rPr>
            </w:pPr>
            <w:r>
              <w:rPr>
                <w:i/>
                <w:sz w:val="18"/>
                <w:szCs w:val="18"/>
              </w:rPr>
              <w:t>Project M&amp;E report</w:t>
            </w:r>
          </w:p>
        </w:tc>
        <w:tc>
          <w:tcPr>
            <w:tcW w:w="993" w:type="dxa"/>
            <w:shd w:val="clear" w:color="auto" w:fill="auto"/>
          </w:tcPr>
          <w:p w14:paraId="2CDB2D57" w14:textId="792F7F58" w:rsidR="000F79EC" w:rsidRPr="000259AB" w:rsidDel="00BD7C58" w:rsidRDefault="000F79EC" w:rsidP="008662D8">
            <w:pPr>
              <w:pStyle w:val="En-tte"/>
              <w:spacing w:before="60"/>
              <w:jc w:val="left"/>
              <w:rPr>
                <w:sz w:val="18"/>
                <w:szCs w:val="18"/>
              </w:rPr>
            </w:pPr>
            <w:r>
              <w:rPr>
                <w:sz w:val="18"/>
                <w:szCs w:val="18"/>
              </w:rPr>
              <w:t>0</w:t>
            </w:r>
          </w:p>
        </w:tc>
        <w:tc>
          <w:tcPr>
            <w:tcW w:w="992" w:type="dxa"/>
          </w:tcPr>
          <w:p w14:paraId="6F6726B6" w14:textId="43A80BC5" w:rsidR="000F79EC" w:rsidRPr="000259AB" w:rsidDel="00BD7C58" w:rsidRDefault="000F79EC" w:rsidP="008662D8">
            <w:pPr>
              <w:pStyle w:val="En-tte"/>
              <w:spacing w:before="60"/>
              <w:jc w:val="left"/>
              <w:rPr>
                <w:sz w:val="18"/>
                <w:szCs w:val="18"/>
              </w:rPr>
            </w:pPr>
            <w:r>
              <w:rPr>
                <w:sz w:val="18"/>
                <w:szCs w:val="18"/>
              </w:rPr>
              <w:t>2023</w:t>
            </w:r>
          </w:p>
        </w:tc>
        <w:tc>
          <w:tcPr>
            <w:tcW w:w="1984" w:type="dxa"/>
          </w:tcPr>
          <w:p w14:paraId="11FA8CEA" w14:textId="44A7A1F6" w:rsidR="000F79EC" w:rsidRPr="000259AB" w:rsidDel="00BD7C58" w:rsidRDefault="005E21CF" w:rsidP="005E21CF">
            <w:pPr>
              <w:pStyle w:val="En-tte"/>
              <w:spacing w:before="60"/>
              <w:jc w:val="center"/>
              <w:rPr>
                <w:sz w:val="18"/>
                <w:szCs w:val="18"/>
              </w:rPr>
            </w:pPr>
            <w:r>
              <w:rPr>
                <w:sz w:val="18"/>
                <w:szCs w:val="18"/>
              </w:rPr>
              <w:t>100</w:t>
            </w:r>
          </w:p>
        </w:tc>
        <w:tc>
          <w:tcPr>
            <w:tcW w:w="2826" w:type="dxa"/>
            <w:shd w:val="clear" w:color="auto" w:fill="auto"/>
          </w:tcPr>
          <w:p w14:paraId="0C0A6AE3" w14:textId="77777777" w:rsidR="00767901" w:rsidRDefault="00767901" w:rsidP="008662D8">
            <w:pPr>
              <w:spacing w:before="60"/>
              <w:jc w:val="left"/>
              <w:rPr>
                <w:i/>
                <w:sz w:val="18"/>
                <w:szCs w:val="18"/>
              </w:rPr>
            </w:pPr>
            <w:r>
              <w:rPr>
                <w:i/>
                <w:sz w:val="18"/>
                <w:szCs w:val="18"/>
              </w:rPr>
              <w:t xml:space="preserve">Activity report </w:t>
            </w:r>
          </w:p>
          <w:p w14:paraId="52E60D76" w14:textId="0D68E449" w:rsidR="000F79EC" w:rsidRPr="000259AB" w:rsidRDefault="00767901" w:rsidP="008662D8">
            <w:pPr>
              <w:spacing w:before="60"/>
              <w:jc w:val="left"/>
              <w:rPr>
                <w:i/>
                <w:sz w:val="18"/>
                <w:szCs w:val="18"/>
              </w:rPr>
            </w:pPr>
            <w:r>
              <w:rPr>
                <w:i/>
                <w:sz w:val="18"/>
                <w:szCs w:val="18"/>
              </w:rPr>
              <w:t>Survey/data collection mission</w:t>
            </w:r>
          </w:p>
        </w:tc>
      </w:tr>
      <w:tr w:rsidR="000F79EC" w:rsidRPr="00C54E60" w14:paraId="270B269E" w14:textId="77777777" w:rsidTr="00767901">
        <w:trPr>
          <w:trHeight w:val="530"/>
          <w:tblHeader/>
        </w:trPr>
        <w:tc>
          <w:tcPr>
            <w:tcW w:w="3006" w:type="dxa"/>
            <w:vMerge/>
          </w:tcPr>
          <w:p w14:paraId="219F6C49" w14:textId="77777777" w:rsidR="000F79EC" w:rsidRPr="00C54E60" w:rsidRDefault="000F79EC" w:rsidP="008662D8">
            <w:pPr>
              <w:spacing w:before="60"/>
              <w:jc w:val="left"/>
              <w:rPr>
                <w:i/>
                <w:sz w:val="20"/>
                <w:szCs w:val="20"/>
              </w:rPr>
            </w:pPr>
          </w:p>
        </w:tc>
        <w:tc>
          <w:tcPr>
            <w:tcW w:w="3260" w:type="dxa"/>
          </w:tcPr>
          <w:p w14:paraId="7C09F81E" w14:textId="0D3CF738" w:rsidR="000F79EC" w:rsidRPr="000259AB" w:rsidRDefault="000F79EC" w:rsidP="009A650E">
            <w:pPr>
              <w:pStyle w:val="En-tte"/>
              <w:spacing w:before="60"/>
              <w:ind w:left="324" w:hanging="324"/>
              <w:jc w:val="left"/>
              <w:rPr>
                <w:i/>
                <w:sz w:val="18"/>
                <w:szCs w:val="18"/>
              </w:rPr>
            </w:pPr>
            <w:r w:rsidRPr="000259AB">
              <w:rPr>
                <w:b/>
                <w:i/>
                <w:sz w:val="18"/>
                <w:szCs w:val="18"/>
              </w:rPr>
              <w:t xml:space="preserve">1.2 </w:t>
            </w:r>
            <w:r w:rsidRPr="000F79EC">
              <w:rPr>
                <w:b/>
                <w:i/>
                <w:sz w:val="18"/>
                <w:szCs w:val="18"/>
              </w:rPr>
              <w:t>Number of Job created (50%</w:t>
            </w:r>
            <w:r w:rsidR="005E21CF">
              <w:rPr>
                <w:b/>
                <w:i/>
                <w:sz w:val="18"/>
                <w:szCs w:val="18"/>
              </w:rPr>
              <w:t xml:space="preserve"> </w:t>
            </w:r>
            <w:r w:rsidR="005E21CF" w:rsidRPr="000F79EC">
              <w:rPr>
                <w:b/>
                <w:i/>
                <w:sz w:val="18"/>
                <w:szCs w:val="18"/>
              </w:rPr>
              <w:t>Youth,</w:t>
            </w:r>
            <w:r w:rsidRPr="000F79EC">
              <w:rPr>
                <w:b/>
                <w:i/>
                <w:sz w:val="18"/>
                <w:szCs w:val="18"/>
              </w:rPr>
              <w:t xml:space="preserve"> 50%</w:t>
            </w:r>
            <w:r w:rsidR="005E21CF">
              <w:rPr>
                <w:b/>
                <w:i/>
                <w:sz w:val="18"/>
                <w:szCs w:val="18"/>
              </w:rPr>
              <w:t xml:space="preserve"> </w:t>
            </w:r>
            <w:proofErr w:type="gramStart"/>
            <w:r w:rsidR="0084353E" w:rsidRPr="000F79EC">
              <w:rPr>
                <w:b/>
                <w:i/>
                <w:sz w:val="18"/>
                <w:szCs w:val="18"/>
              </w:rPr>
              <w:t xml:space="preserve">Women)  </w:t>
            </w:r>
            <w:r w:rsidRPr="000F79EC">
              <w:rPr>
                <w:b/>
                <w:i/>
                <w:sz w:val="18"/>
                <w:szCs w:val="18"/>
              </w:rPr>
              <w:t xml:space="preserve"> </w:t>
            </w:r>
            <w:proofErr w:type="gramEnd"/>
            <w:r w:rsidRPr="000F79EC">
              <w:rPr>
                <w:b/>
                <w:i/>
                <w:sz w:val="18"/>
                <w:szCs w:val="18"/>
              </w:rPr>
              <w:t xml:space="preserve">      </w:t>
            </w:r>
          </w:p>
        </w:tc>
        <w:tc>
          <w:tcPr>
            <w:tcW w:w="2126" w:type="dxa"/>
          </w:tcPr>
          <w:p w14:paraId="2580A1AB" w14:textId="09F3A930" w:rsidR="000F79EC" w:rsidRPr="000259AB" w:rsidRDefault="000F79EC" w:rsidP="008662D8">
            <w:pPr>
              <w:pStyle w:val="En-tte"/>
              <w:spacing w:before="60"/>
              <w:jc w:val="center"/>
              <w:rPr>
                <w:i/>
                <w:sz w:val="18"/>
                <w:szCs w:val="18"/>
              </w:rPr>
            </w:pPr>
            <w:r>
              <w:rPr>
                <w:i/>
                <w:sz w:val="18"/>
                <w:szCs w:val="18"/>
              </w:rPr>
              <w:t>Project M&amp;E report</w:t>
            </w:r>
          </w:p>
        </w:tc>
        <w:tc>
          <w:tcPr>
            <w:tcW w:w="993" w:type="dxa"/>
            <w:shd w:val="clear" w:color="auto" w:fill="auto"/>
          </w:tcPr>
          <w:p w14:paraId="52C6DFE2" w14:textId="63AE4F4E" w:rsidR="000F79EC" w:rsidRPr="000259AB" w:rsidRDefault="000F79EC" w:rsidP="008662D8">
            <w:pPr>
              <w:pStyle w:val="En-tte"/>
              <w:spacing w:before="60"/>
              <w:jc w:val="left"/>
              <w:rPr>
                <w:i/>
                <w:sz w:val="18"/>
                <w:szCs w:val="18"/>
              </w:rPr>
            </w:pPr>
            <w:r>
              <w:rPr>
                <w:i/>
                <w:sz w:val="18"/>
                <w:szCs w:val="18"/>
              </w:rPr>
              <w:t>0</w:t>
            </w:r>
          </w:p>
        </w:tc>
        <w:tc>
          <w:tcPr>
            <w:tcW w:w="992" w:type="dxa"/>
          </w:tcPr>
          <w:p w14:paraId="3287B4DF" w14:textId="081B4110" w:rsidR="000F79EC" w:rsidRPr="000259AB" w:rsidRDefault="000F79EC" w:rsidP="008662D8">
            <w:pPr>
              <w:pStyle w:val="En-tte"/>
              <w:spacing w:before="60"/>
              <w:jc w:val="left"/>
              <w:rPr>
                <w:i/>
                <w:sz w:val="18"/>
                <w:szCs w:val="18"/>
              </w:rPr>
            </w:pPr>
            <w:r>
              <w:rPr>
                <w:sz w:val="18"/>
                <w:szCs w:val="18"/>
              </w:rPr>
              <w:t>2023</w:t>
            </w:r>
          </w:p>
        </w:tc>
        <w:tc>
          <w:tcPr>
            <w:tcW w:w="1984" w:type="dxa"/>
          </w:tcPr>
          <w:p w14:paraId="5316BF91" w14:textId="63106677" w:rsidR="000F79EC" w:rsidRPr="000259AB" w:rsidRDefault="005E21CF" w:rsidP="005E21CF">
            <w:pPr>
              <w:pStyle w:val="En-tte"/>
              <w:spacing w:before="60"/>
              <w:jc w:val="center"/>
              <w:rPr>
                <w:i/>
                <w:sz w:val="18"/>
                <w:szCs w:val="18"/>
              </w:rPr>
            </w:pPr>
            <w:r>
              <w:rPr>
                <w:i/>
                <w:sz w:val="18"/>
                <w:szCs w:val="18"/>
              </w:rPr>
              <w:t>200</w:t>
            </w:r>
          </w:p>
        </w:tc>
        <w:tc>
          <w:tcPr>
            <w:tcW w:w="2826" w:type="dxa"/>
            <w:shd w:val="clear" w:color="auto" w:fill="auto"/>
          </w:tcPr>
          <w:p w14:paraId="4B6E7B78" w14:textId="77777777" w:rsidR="00767901" w:rsidRDefault="00767901" w:rsidP="008662D8">
            <w:pPr>
              <w:spacing w:before="60"/>
              <w:jc w:val="left"/>
              <w:rPr>
                <w:i/>
                <w:sz w:val="18"/>
                <w:szCs w:val="18"/>
              </w:rPr>
            </w:pPr>
            <w:r>
              <w:rPr>
                <w:i/>
                <w:sz w:val="18"/>
                <w:szCs w:val="18"/>
              </w:rPr>
              <w:t xml:space="preserve">Activity report </w:t>
            </w:r>
          </w:p>
          <w:p w14:paraId="71BE27D6" w14:textId="53219C1A" w:rsidR="000F79EC" w:rsidRPr="000259AB" w:rsidDel="00BD7C58" w:rsidRDefault="00767901" w:rsidP="008662D8">
            <w:pPr>
              <w:spacing w:before="60"/>
              <w:jc w:val="left"/>
              <w:rPr>
                <w:i/>
                <w:sz w:val="18"/>
                <w:szCs w:val="18"/>
              </w:rPr>
            </w:pPr>
            <w:r w:rsidRPr="00767901">
              <w:rPr>
                <w:i/>
                <w:sz w:val="18"/>
                <w:szCs w:val="18"/>
              </w:rPr>
              <w:t>Survey/data collection mission</w:t>
            </w:r>
          </w:p>
        </w:tc>
      </w:tr>
      <w:tr w:rsidR="005E21CF" w:rsidRPr="00C54E60" w14:paraId="3EFFF2BA" w14:textId="77777777" w:rsidTr="00767901">
        <w:trPr>
          <w:trHeight w:val="1115"/>
          <w:tblHeader/>
        </w:trPr>
        <w:tc>
          <w:tcPr>
            <w:tcW w:w="3006" w:type="dxa"/>
            <w:vMerge w:val="restart"/>
          </w:tcPr>
          <w:p w14:paraId="29C5391C" w14:textId="028559C3" w:rsidR="005E21CF" w:rsidRPr="00ED57D5" w:rsidRDefault="005E21CF" w:rsidP="005E21CF">
            <w:pPr>
              <w:spacing w:before="60"/>
              <w:jc w:val="left"/>
              <w:rPr>
                <w:b/>
                <w:sz w:val="20"/>
                <w:szCs w:val="20"/>
              </w:rPr>
            </w:pPr>
            <w:r w:rsidRPr="00ED57D5">
              <w:rPr>
                <w:b/>
                <w:sz w:val="20"/>
                <w:szCs w:val="20"/>
              </w:rPr>
              <w:t xml:space="preserve">Output </w:t>
            </w:r>
            <w:r>
              <w:rPr>
                <w:b/>
                <w:sz w:val="20"/>
                <w:szCs w:val="20"/>
              </w:rPr>
              <w:t>2:</w:t>
            </w:r>
          </w:p>
          <w:p w14:paraId="3E27EE38" w14:textId="50B8AC0B" w:rsidR="005E21CF" w:rsidRPr="00C54E60" w:rsidRDefault="005E21CF" w:rsidP="005E21CF">
            <w:pPr>
              <w:spacing w:before="60"/>
              <w:jc w:val="left"/>
              <w:rPr>
                <w:i/>
                <w:sz w:val="20"/>
                <w:szCs w:val="20"/>
              </w:rPr>
            </w:pPr>
            <w:proofErr w:type="spellStart"/>
            <w:proofErr w:type="gramStart"/>
            <w:r w:rsidRPr="000F79EC">
              <w:rPr>
                <w:i/>
                <w:sz w:val="20"/>
                <w:szCs w:val="20"/>
              </w:rPr>
              <w:t>SMEs,Start</w:t>
            </w:r>
            <w:proofErr w:type="spellEnd"/>
            <w:proofErr w:type="gramEnd"/>
            <w:r w:rsidRPr="000F79EC">
              <w:rPr>
                <w:i/>
                <w:sz w:val="20"/>
                <w:szCs w:val="20"/>
              </w:rPr>
              <w:t xml:space="preserve">-up led by youth and women have an increased access to </w:t>
            </w:r>
            <w:proofErr w:type="spellStart"/>
            <w:r w:rsidRPr="000F79EC">
              <w:rPr>
                <w:i/>
                <w:sz w:val="20"/>
                <w:szCs w:val="20"/>
              </w:rPr>
              <w:t>AfCFTA</w:t>
            </w:r>
            <w:proofErr w:type="spellEnd"/>
            <w:r w:rsidRPr="000F79EC">
              <w:rPr>
                <w:i/>
                <w:sz w:val="20"/>
                <w:szCs w:val="20"/>
              </w:rPr>
              <w:t xml:space="preserve"> through innovative solutions, especially digital solution</w:t>
            </w:r>
          </w:p>
        </w:tc>
        <w:tc>
          <w:tcPr>
            <w:tcW w:w="3260" w:type="dxa"/>
          </w:tcPr>
          <w:p w14:paraId="1CEAB60F" w14:textId="634BA2B8" w:rsidR="005E21CF" w:rsidRPr="00ED57D5" w:rsidRDefault="005E21CF" w:rsidP="005E21CF">
            <w:pPr>
              <w:pStyle w:val="En-tte"/>
              <w:spacing w:before="60"/>
              <w:jc w:val="left"/>
              <w:rPr>
                <w:b/>
                <w:i/>
                <w:sz w:val="18"/>
                <w:szCs w:val="18"/>
              </w:rPr>
            </w:pPr>
            <w:r>
              <w:rPr>
                <w:b/>
                <w:i/>
                <w:sz w:val="18"/>
                <w:szCs w:val="18"/>
              </w:rPr>
              <w:t xml:space="preserve">2.1 </w:t>
            </w:r>
            <w:r w:rsidRPr="005E21CF">
              <w:rPr>
                <w:b/>
                <w:i/>
                <w:sz w:val="18"/>
                <w:szCs w:val="18"/>
              </w:rPr>
              <w:t>Number of facilitation tools developed (guidelines, geoportal, etc)</w:t>
            </w:r>
          </w:p>
        </w:tc>
        <w:tc>
          <w:tcPr>
            <w:tcW w:w="2126" w:type="dxa"/>
          </w:tcPr>
          <w:p w14:paraId="73571D83" w14:textId="72446247" w:rsidR="005E21CF" w:rsidRPr="00ED57D5" w:rsidRDefault="005E21CF" w:rsidP="005E21CF">
            <w:pPr>
              <w:pStyle w:val="En-tte"/>
              <w:spacing w:before="60"/>
              <w:jc w:val="center"/>
              <w:rPr>
                <w:i/>
                <w:sz w:val="18"/>
                <w:szCs w:val="18"/>
              </w:rPr>
            </w:pPr>
            <w:r w:rsidRPr="005E21CF">
              <w:rPr>
                <w:i/>
                <w:sz w:val="18"/>
                <w:szCs w:val="18"/>
              </w:rPr>
              <w:t>Project M&amp;E report</w:t>
            </w:r>
          </w:p>
        </w:tc>
        <w:tc>
          <w:tcPr>
            <w:tcW w:w="993" w:type="dxa"/>
            <w:shd w:val="clear" w:color="auto" w:fill="auto"/>
          </w:tcPr>
          <w:p w14:paraId="7014100A" w14:textId="57692B88" w:rsidR="005E21CF" w:rsidRPr="00ED57D5" w:rsidRDefault="005E21CF" w:rsidP="005E21CF">
            <w:pPr>
              <w:pStyle w:val="En-tte"/>
              <w:spacing w:before="60"/>
              <w:jc w:val="left"/>
              <w:rPr>
                <w:i/>
                <w:sz w:val="18"/>
                <w:szCs w:val="18"/>
              </w:rPr>
            </w:pPr>
            <w:r>
              <w:rPr>
                <w:i/>
                <w:sz w:val="18"/>
                <w:szCs w:val="18"/>
              </w:rPr>
              <w:t>0</w:t>
            </w:r>
          </w:p>
        </w:tc>
        <w:tc>
          <w:tcPr>
            <w:tcW w:w="992" w:type="dxa"/>
          </w:tcPr>
          <w:p w14:paraId="4CB84DBD" w14:textId="139AEBDB" w:rsidR="005E21CF" w:rsidRPr="00ED57D5" w:rsidRDefault="005E21CF" w:rsidP="005E21CF">
            <w:pPr>
              <w:pStyle w:val="En-tte"/>
              <w:spacing w:before="60"/>
              <w:jc w:val="left"/>
              <w:rPr>
                <w:i/>
                <w:sz w:val="18"/>
                <w:szCs w:val="18"/>
              </w:rPr>
            </w:pPr>
            <w:r>
              <w:rPr>
                <w:sz w:val="18"/>
                <w:szCs w:val="18"/>
              </w:rPr>
              <w:t>2023</w:t>
            </w:r>
          </w:p>
        </w:tc>
        <w:tc>
          <w:tcPr>
            <w:tcW w:w="1984" w:type="dxa"/>
          </w:tcPr>
          <w:p w14:paraId="2A615848" w14:textId="78B7F537" w:rsidR="005E21CF" w:rsidRPr="00ED57D5" w:rsidRDefault="005E21CF" w:rsidP="005E21CF">
            <w:pPr>
              <w:pStyle w:val="En-tte"/>
              <w:spacing w:before="60"/>
              <w:jc w:val="center"/>
              <w:rPr>
                <w:i/>
                <w:sz w:val="18"/>
                <w:szCs w:val="18"/>
              </w:rPr>
            </w:pPr>
            <w:r>
              <w:rPr>
                <w:i/>
                <w:sz w:val="18"/>
                <w:szCs w:val="18"/>
              </w:rPr>
              <w:t>2</w:t>
            </w:r>
          </w:p>
        </w:tc>
        <w:tc>
          <w:tcPr>
            <w:tcW w:w="2826" w:type="dxa"/>
            <w:shd w:val="clear" w:color="auto" w:fill="auto"/>
          </w:tcPr>
          <w:p w14:paraId="73848C1C" w14:textId="20533E85" w:rsidR="005E21CF" w:rsidRPr="00ED57D5" w:rsidRDefault="00767901" w:rsidP="005E21CF">
            <w:pPr>
              <w:spacing w:before="60"/>
              <w:jc w:val="left"/>
              <w:rPr>
                <w:i/>
                <w:sz w:val="18"/>
                <w:szCs w:val="18"/>
              </w:rPr>
            </w:pPr>
            <w:r>
              <w:rPr>
                <w:i/>
                <w:sz w:val="18"/>
                <w:szCs w:val="18"/>
              </w:rPr>
              <w:t xml:space="preserve">Activity report </w:t>
            </w:r>
          </w:p>
        </w:tc>
      </w:tr>
      <w:tr w:rsidR="005E21CF" w:rsidRPr="00C54E60" w14:paraId="20018880" w14:textId="77777777" w:rsidTr="00767901">
        <w:trPr>
          <w:trHeight w:val="1097"/>
          <w:tblHeader/>
        </w:trPr>
        <w:tc>
          <w:tcPr>
            <w:tcW w:w="3006" w:type="dxa"/>
            <w:vMerge/>
          </w:tcPr>
          <w:p w14:paraId="12F66141" w14:textId="77777777" w:rsidR="005E21CF" w:rsidRPr="00C54E60" w:rsidRDefault="005E21CF" w:rsidP="005E21CF">
            <w:pPr>
              <w:spacing w:before="60"/>
              <w:jc w:val="left"/>
              <w:rPr>
                <w:i/>
                <w:sz w:val="20"/>
                <w:szCs w:val="20"/>
              </w:rPr>
            </w:pPr>
          </w:p>
        </w:tc>
        <w:tc>
          <w:tcPr>
            <w:tcW w:w="3260" w:type="dxa"/>
          </w:tcPr>
          <w:p w14:paraId="10FDBEE0" w14:textId="79ECD1E3" w:rsidR="005E21CF" w:rsidRPr="00ED57D5" w:rsidRDefault="005E21CF" w:rsidP="005E21CF">
            <w:pPr>
              <w:pStyle w:val="En-tte"/>
              <w:spacing w:before="60"/>
              <w:jc w:val="left"/>
              <w:rPr>
                <w:b/>
                <w:i/>
                <w:sz w:val="18"/>
                <w:szCs w:val="18"/>
              </w:rPr>
            </w:pPr>
            <w:r>
              <w:rPr>
                <w:b/>
                <w:i/>
                <w:sz w:val="18"/>
                <w:szCs w:val="18"/>
              </w:rPr>
              <w:t xml:space="preserve">2.2 </w:t>
            </w:r>
            <w:r w:rsidRPr="005E21CF">
              <w:rPr>
                <w:b/>
                <w:i/>
                <w:sz w:val="18"/>
                <w:szCs w:val="18"/>
              </w:rPr>
              <w:t xml:space="preserve">Number of </w:t>
            </w:r>
            <w:r w:rsidR="00767901" w:rsidRPr="005E21CF">
              <w:rPr>
                <w:b/>
                <w:i/>
                <w:sz w:val="18"/>
                <w:szCs w:val="18"/>
              </w:rPr>
              <w:t>SMEs,</w:t>
            </w:r>
            <w:r w:rsidRPr="005E21CF">
              <w:rPr>
                <w:b/>
                <w:i/>
                <w:sz w:val="18"/>
                <w:szCs w:val="18"/>
              </w:rPr>
              <w:t xml:space="preserve"> Start Up, </w:t>
            </w:r>
            <w:r w:rsidR="0084353E" w:rsidRPr="005E21CF">
              <w:rPr>
                <w:b/>
                <w:i/>
                <w:sz w:val="18"/>
                <w:szCs w:val="18"/>
              </w:rPr>
              <w:t>association led</w:t>
            </w:r>
            <w:r w:rsidRPr="005E21CF">
              <w:rPr>
                <w:b/>
                <w:i/>
                <w:sz w:val="18"/>
                <w:szCs w:val="18"/>
              </w:rPr>
              <w:t xml:space="preserve"> by women and oriented to export market supported to </w:t>
            </w:r>
            <w:r w:rsidR="0084353E" w:rsidRPr="005E21CF">
              <w:rPr>
                <w:b/>
                <w:i/>
                <w:sz w:val="18"/>
                <w:szCs w:val="18"/>
              </w:rPr>
              <w:t>improve access</w:t>
            </w:r>
            <w:r w:rsidRPr="005E21CF">
              <w:rPr>
                <w:b/>
                <w:i/>
                <w:sz w:val="18"/>
                <w:szCs w:val="18"/>
              </w:rPr>
              <w:t xml:space="preserve"> to </w:t>
            </w:r>
            <w:proofErr w:type="spellStart"/>
            <w:r w:rsidRPr="005E21CF">
              <w:rPr>
                <w:b/>
                <w:i/>
                <w:sz w:val="18"/>
                <w:szCs w:val="18"/>
              </w:rPr>
              <w:t>AfCFTA</w:t>
            </w:r>
            <w:proofErr w:type="spellEnd"/>
          </w:p>
        </w:tc>
        <w:tc>
          <w:tcPr>
            <w:tcW w:w="2126" w:type="dxa"/>
          </w:tcPr>
          <w:p w14:paraId="71905D0E" w14:textId="4403D40B" w:rsidR="005E21CF" w:rsidRPr="00ED57D5" w:rsidRDefault="005E21CF" w:rsidP="005E21CF">
            <w:pPr>
              <w:pStyle w:val="En-tte"/>
              <w:spacing w:before="60"/>
              <w:jc w:val="center"/>
              <w:rPr>
                <w:i/>
                <w:sz w:val="18"/>
                <w:szCs w:val="18"/>
              </w:rPr>
            </w:pPr>
            <w:r w:rsidRPr="005E21CF">
              <w:rPr>
                <w:i/>
                <w:sz w:val="18"/>
                <w:szCs w:val="18"/>
              </w:rPr>
              <w:t>Project M&amp;E report</w:t>
            </w:r>
          </w:p>
        </w:tc>
        <w:tc>
          <w:tcPr>
            <w:tcW w:w="993" w:type="dxa"/>
            <w:shd w:val="clear" w:color="auto" w:fill="auto"/>
          </w:tcPr>
          <w:p w14:paraId="4A4EDF71" w14:textId="7D555420" w:rsidR="005E21CF" w:rsidRPr="00ED57D5" w:rsidRDefault="005E21CF" w:rsidP="005E21CF">
            <w:pPr>
              <w:pStyle w:val="En-tte"/>
              <w:spacing w:before="60"/>
              <w:jc w:val="left"/>
              <w:rPr>
                <w:i/>
                <w:sz w:val="18"/>
                <w:szCs w:val="18"/>
              </w:rPr>
            </w:pPr>
            <w:r>
              <w:rPr>
                <w:i/>
                <w:sz w:val="18"/>
                <w:szCs w:val="18"/>
              </w:rPr>
              <w:t>0</w:t>
            </w:r>
          </w:p>
        </w:tc>
        <w:tc>
          <w:tcPr>
            <w:tcW w:w="992" w:type="dxa"/>
          </w:tcPr>
          <w:p w14:paraId="4EDEC78B" w14:textId="54630B5B" w:rsidR="005E21CF" w:rsidRPr="00ED57D5" w:rsidRDefault="005E21CF" w:rsidP="005E21CF">
            <w:pPr>
              <w:pStyle w:val="En-tte"/>
              <w:spacing w:before="60"/>
              <w:jc w:val="left"/>
              <w:rPr>
                <w:i/>
                <w:sz w:val="18"/>
                <w:szCs w:val="18"/>
              </w:rPr>
            </w:pPr>
            <w:r>
              <w:rPr>
                <w:sz w:val="18"/>
                <w:szCs w:val="18"/>
              </w:rPr>
              <w:t>2023</w:t>
            </w:r>
          </w:p>
        </w:tc>
        <w:tc>
          <w:tcPr>
            <w:tcW w:w="1984" w:type="dxa"/>
          </w:tcPr>
          <w:p w14:paraId="7650B46F" w14:textId="255885E7" w:rsidR="005E21CF" w:rsidRPr="00ED57D5" w:rsidRDefault="005E21CF" w:rsidP="005E21CF">
            <w:pPr>
              <w:pStyle w:val="En-tte"/>
              <w:spacing w:before="60"/>
              <w:jc w:val="center"/>
              <w:rPr>
                <w:i/>
                <w:sz w:val="18"/>
                <w:szCs w:val="18"/>
              </w:rPr>
            </w:pPr>
            <w:r>
              <w:rPr>
                <w:i/>
                <w:sz w:val="18"/>
                <w:szCs w:val="18"/>
              </w:rPr>
              <w:t>10</w:t>
            </w:r>
          </w:p>
        </w:tc>
        <w:tc>
          <w:tcPr>
            <w:tcW w:w="2826" w:type="dxa"/>
            <w:shd w:val="clear" w:color="auto" w:fill="auto"/>
          </w:tcPr>
          <w:p w14:paraId="1126FE96" w14:textId="1DE736A2" w:rsidR="005E21CF" w:rsidRPr="00ED57D5" w:rsidRDefault="00767901" w:rsidP="005E21CF">
            <w:pPr>
              <w:spacing w:before="60"/>
              <w:jc w:val="left"/>
              <w:rPr>
                <w:i/>
                <w:sz w:val="18"/>
                <w:szCs w:val="18"/>
              </w:rPr>
            </w:pPr>
            <w:r>
              <w:rPr>
                <w:i/>
                <w:sz w:val="18"/>
                <w:szCs w:val="18"/>
              </w:rPr>
              <w:t xml:space="preserve">Activity report </w:t>
            </w:r>
          </w:p>
        </w:tc>
      </w:tr>
      <w:tr w:rsidR="000F79EC" w:rsidRPr="00C54E60" w14:paraId="6A531A1F" w14:textId="77777777" w:rsidTr="00767901">
        <w:trPr>
          <w:trHeight w:val="1097"/>
          <w:tblHeader/>
        </w:trPr>
        <w:tc>
          <w:tcPr>
            <w:tcW w:w="3006" w:type="dxa"/>
          </w:tcPr>
          <w:p w14:paraId="2A1A893A" w14:textId="2D482ECD" w:rsidR="000F79EC" w:rsidRPr="005E21CF" w:rsidRDefault="000F79EC" w:rsidP="00347F8C">
            <w:pPr>
              <w:spacing w:before="60"/>
              <w:jc w:val="left"/>
              <w:rPr>
                <w:b/>
                <w:sz w:val="20"/>
                <w:szCs w:val="20"/>
              </w:rPr>
            </w:pPr>
            <w:r w:rsidRPr="00ED57D5">
              <w:rPr>
                <w:b/>
                <w:sz w:val="20"/>
                <w:szCs w:val="20"/>
              </w:rPr>
              <w:t xml:space="preserve">Output </w:t>
            </w:r>
            <w:r>
              <w:rPr>
                <w:b/>
                <w:sz w:val="20"/>
                <w:szCs w:val="20"/>
              </w:rPr>
              <w:t xml:space="preserve">3: </w:t>
            </w:r>
            <w:r w:rsidRPr="000F79EC">
              <w:rPr>
                <w:i/>
                <w:sz w:val="20"/>
                <w:szCs w:val="20"/>
              </w:rPr>
              <w:t>Additional resources are mobilized, and strategic partnerships built to scale the initiative</w:t>
            </w:r>
            <w:r w:rsidRPr="000F79EC">
              <w:rPr>
                <w:b/>
                <w:sz w:val="20"/>
                <w:szCs w:val="20"/>
              </w:rPr>
              <w:t xml:space="preserve">  </w:t>
            </w:r>
          </w:p>
        </w:tc>
        <w:tc>
          <w:tcPr>
            <w:tcW w:w="3260" w:type="dxa"/>
          </w:tcPr>
          <w:p w14:paraId="570F4EA2" w14:textId="6F502A8B" w:rsidR="000F79EC" w:rsidRDefault="005E21CF" w:rsidP="00347F8C">
            <w:pPr>
              <w:pStyle w:val="En-tte"/>
              <w:spacing w:before="60"/>
              <w:jc w:val="left"/>
              <w:rPr>
                <w:b/>
                <w:i/>
                <w:sz w:val="18"/>
                <w:szCs w:val="18"/>
              </w:rPr>
            </w:pPr>
            <w:r>
              <w:rPr>
                <w:b/>
                <w:i/>
                <w:sz w:val="18"/>
                <w:szCs w:val="18"/>
              </w:rPr>
              <w:t xml:space="preserve">3.1 </w:t>
            </w:r>
            <w:r w:rsidRPr="005E21CF">
              <w:rPr>
                <w:b/>
                <w:i/>
                <w:sz w:val="18"/>
                <w:szCs w:val="18"/>
              </w:rPr>
              <w:t>Number of partnership agreement</w:t>
            </w:r>
            <w:r w:rsidR="00D531C3">
              <w:rPr>
                <w:b/>
                <w:i/>
                <w:sz w:val="18"/>
                <w:szCs w:val="18"/>
              </w:rPr>
              <w:t>s</w:t>
            </w:r>
            <w:r w:rsidRPr="005E21CF">
              <w:rPr>
                <w:b/>
                <w:i/>
                <w:sz w:val="18"/>
                <w:szCs w:val="18"/>
              </w:rPr>
              <w:t xml:space="preserve"> with private sector </w:t>
            </w:r>
            <w:r w:rsidR="00D15520">
              <w:rPr>
                <w:b/>
                <w:i/>
                <w:sz w:val="18"/>
                <w:szCs w:val="18"/>
              </w:rPr>
              <w:t xml:space="preserve">companies </w:t>
            </w:r>
            <w:r w:rsidRPr="005E21CF">
              <w:rPr>
                <w:b/>
                <w:i/>
                <w:sz w:val="18"/>
                <w:szCs w:val="18"/>
              </w:rPr>
              <w:t>and other donor</w:t>
            </w:r>
            <w:r w:rsidR="00D15520">
              <w:rPr>
                <w:b/>
                <w:i/>
                <w:sz w:val="18"/>
                <w:szCs w:val="18"/>
              </w:rPr>
              <w:t>s</w:t>
            </w:r>
            <w:r w:rsidRPr="005E21CF">
              <w:rPr>
                <w:b/>
                <w:i/>
                <w:sz w:val="18"/>
                <w:szCs w:val="18"/>
              </w:rPr>
              <w:t xml:space="preserve"> signed for resource mobilization</w:t>
            </w:r>
          </w:p>
        </w:tc>
        <w:tc>
          <w:tcPr>
            <w:tcW w:w="2126" w:type="dxa"/>
          </w:tcPr>
          <w:p w14:paraId="01489185" w14:textId="741F5554" w:rsidR="000F79EC" w:rsidRDefault="005E21CF" w:rsidP="00347F8C">
            <w:pPr>
              <w:pStyle w:val="En-tte"/>
              <w:spacing w:before="60"/>
              <w:jc w:val="center"/>
              <w:rPr>
                <w:i/>
                <w:sz w:val="18"/>
                <w:szCs w:val="18"/>
              </w:rPr>
            </w:pPr>
            <w:r w:rsidRPr="005E21CF">
              <w:rPr>
                <w:i/>
                <w:sz w:val="18"/>
                <w:szCs w:val="18"/>
              </w:rPr>
              <w:t>Project M&amp;E report</w:t>
            </w:r>
          </w:p>
        </w:tc>
        <w:tc>
          <w:tcPr>
            <w:tcW w:w="993" w:type="dxa"/>
            <w:shd w:val="clear" w:color="auto" w:fill="auto"/>
          </w:tcPr>
          <w:p w14:paraId="580347AC" w14:textId="71197804" w:rsidR="000F79EC" w:rsidRDefault="005E21CF" w:rsidP="00347F8C">
            <w:pPr>
              <w:pStyle w:val="En-tte"/>
              <w:spacing w:before="60"/>
              <w:jc w:val="left"/>
              <w:rPr>
                <w:i/>
                <w:sz w:val="18"/>
                <w:szCs w:val="18"/>
              </w:rPr>
            </w:pPr>
            <w:r>
              <w:rPr>
                <w:i/>
                <w:sz w:val="18"/>
                <w:szCs w:val="18"/>
              </w:rPr>
              <w:t>0</w:t>
            </w:r>
          </w:p>
        </w:tc>
        <w:tc>
          <w:tcPr>
            <w:tcW w:w="992" w:type="dxa"/>
          </w:tcPr>
          <w:p w14:paraId="10E17FB5" w14:textId="1C553A6B" w:rsidR="000F79EC" w:rsidRDefault="005E21CF" w:rsidP="00347F8C">
            <w:pPr>
              <w:pStyle w:val="En-tte"/>
              <w:spacing w:before="60"/>
              <w:jc w:val="left"/>
              <w:rPr>
                <w:sz w:val="18"/>
                <w:szCs w:val="18"/>
              </w:rPr>
            </w:pPr>
            <w:r>
              <w:rPr>
                <w:sz w:val="18"/>
                <w:szCs w:val="18"/>
              </w:rPr>
              <w:t>2023</w:t>
            </w:r>
          </w:p>
        </w:tc>
        <w:tc>
          <w:tcPr>
            <w:tcW w:w="1984" w:type="dxa"/>
          </w:tcPr>
          <w:p w14:paraId="79EC15D9" w14:textId="0CAEE9B3" w:rsidR="000F79EC" w:rsidRDefault="005E21CF" w:rsidP="005E21CF">
            <w:pPr>
              <w:pStyle w:val="En-tte"/>
              <w:spacing w:before="60"/>
              <w:jc w:val="center"/>
              <w:rPr>
                <w:i/>
                <w:sz w:val="18"/>
                <w:szCs w:val="18"/>
              </w:rPr>
            </w:pPr>
            <w:r>
              <w:rPr>
                <w:i/>
                <w:sz w:val="18"/>
                <w:szCs w:val="18"/>
              </w:rPr>
              <w:t>3</w:t>
            </w:r>
          </w:p>
        </w:tc>
        <w:tc>
          <w:tcPr>
            <w:tcW w:w="2826" w:type="dxa"/>
            <w:shd w:val="clear" w:color="auto" w:fill="auto"/>
          </w:tcPr>
          <w:p w14:paraId="710F12DA" w14:textId="23CAB173" w:rsidR="000F79EC" w:rsidRDefault="00767901" w:rsidP="00347F8C">
            <w:pPr>
              <w:spacing w:before="60"/>
              <w:jc w:val="left"/>
              <w:rPr>
                <w:i/>
                <w:sz w:val="18"/>
                <w:szCs w:val="18"/>
              </w:rPr>
            </w:pPr>
            <w:r>
              <w:rPr>
                <w:i/>
                <w:sz w:val="18"/>
                <w:szCs w:val="18"/>
              </w:rPr>
              <w:t xml:space="preserve">Activity report </w:t>
            </w:r>
          </w:p>
        </w:tc>
      </w:tr>
    </w:tbl>
    <w:p w14:paraId="3358BA76" w14:textId="77777777" w:rsidR="002F14AB" w:rsidRPr="002F14AB" w:rsidRDefault="002F14AB" w:rsidP="002F14AB">
      <w:pPr>
        <w:pStyle w:val="Titre1"/>
        <w:numPr>
          <w:ilvl w:val="0"/>
          <w:numId w:val="0"/>
        </w:numPr>
        <w:spacing w:before="60" w:after="60"/>
        <w:rPr>
          <w:highlight w:val="lightGray"/>
        </w:rPr>
        <w:sectPr w:rsidR="002F14AB" w:rsidRPr="002F14AB" w:rsidSect="00133F35">
          <w:pgSz w:w="16838" w:h="11906" w:orient="landscape" w:code="9"/>
          <w:pgMar w:top="990" w:right="566" w:bottom="1152" w:left="864" w:header="720" w:footer="777" w:gutter="0"/>
          <w:cols w:space="708"/>
          <w:titlePg/>
          <w:docGrid w:linePitch="360"/>
        </w:sectPr>
      </w:pPr>
    </w:p>
    <w:p w14:paraId="6DF61F6D" w14:textId="25CED886" w:rsidR="00905179" w:rsidRDefault="00FD22FF" w:rsidP="007930C3">
      <w:pPr>
        <w:pStyle w:val="Titre1"/>
        <w:numPr>
          <w:ilvl w:val="0"/>
          <w:numId w:val="0"/>
        </w:numPr>
      </w:pPr>
      <w:r>
        <w:lastRenderedPageBreak/>
        <w:t xml:space="preserve">2024 Annual </w:t>
      </w:r>
      <w:r w:rsidR="00905179">
        <w:t>Work Plan</w:t>
      </w:r>
    </w:p>
    <w:tbl>
      <w:tblPr>
        <w:tblW w:w="15570" w:type="dxa"/>
        <w:tblLook w:val="04A0" w:firstRow="1" w:lastRow="0" w:firstColumn="1" w:lastColumn="0" w:noHBand="0" w:noVBand="1"/>
      </w:tblPr>
      <w:tblGrid>
        <w:gridCol w:w="6581"/>
        <w:gridCol w:w="762"/>
        <w:gridCol w:w="802"/>
        <w:gridCol w:w="822"/>
        <w:gridCol w:w="824"/>
        <w:gridCol w:w="3511"/>
        <w:gridCol w:w="2268"/>
      </w:tblGrid>
      <w:tr w:rsidR="00943740" w:rsidRPr="00943740" w14:paraId="7D229D02" w14:textId="77777777" w:rsidTr="00DE26B6">
        <w:trPr>
          <w:trHeight w:val="248"/>
        </w:trPr>
        <w:tc>
          <w:tcPr>
            <w:tcW w:w="6581" w:type="dxa"/>
            <w:vMerge w:val="restart"/>
            <w:tcBorders>
              <w:top w:val="single" w:sz="8" w:space="0" w:color="auto"/>
              <w:left w:val="single" w:sz="8" w:space="0" w:color="auto"/>
              <w:bottom w:val="single" w:sz="8" w:space="0" w:color="auto"/>
              <w:right w:val="single" w:sz="8" w:space="0" w:color="auto"/>
            </w:tcBorders>
            <w:shd w:val="clear" w:color="000000" w:fill="D9D9D9"/>
            <w:vAlign w:val="center"/>
            <w:hideMark/>
          </w:tcPr>
          <w:p w14:paraId="7F2FD71C" w14:textId="77777777" w:rsidR="00943740" w:rsidRPr="00943740" w:rsidRDefault="00943740" w:rsidP="00943740">
            <w:pPr>
              <w:spacing w:after="0"/>
              <w:jc w:val="center"/>
              <w:rPr>
                <w:rFonts w:eastAsia="Times New Roman" w:cs="Arial"/>
                <w:b/>
                <w:bCs/>
                <w:color w:val="000000"/>
                <w:sz w:val="18"/>
                <w:szCs w:val="18"/>
                <w:lang w:val="en-US" w:eastAsia="ja-JP"/>
              </w:rPr>
            </w:pPr>
            <w:r w:rsidRPr="00943740">
              <w:rPr>
                <w:rFonts w:eastAsia="Times New Roman" w:cs="Arial"/>
                <w:b/>
                <w:bCs/>
                <w:color w:val="000000"/>
                <w:sz w:val="18"/>
                <w:szCs w:val="18"/>
                <w:lang w:val="en-US" w:eastAsia="ja-JP"/>
              </w:rPr>
              <w:t>Activities</w:t>
            </w:r>
          </w:p>
        </w:tc>
        <w:tc>
          <w:tcPr>
            <w:tcW w:w="3210" w:type="dxa"/>
            <w:gridSpan w:val="4"/>
            <w:tcBorders>
              <w:top w:val="single" w:sz="8" w:space="0" w:color="auto"/>
              <w:left w:val="nil"/>
              <w:bottom w:val="single" w:sz="8" w:space="0" w:color="auto"/>
              <w:right w:val="single" w:sz="8" w:space="0" w:color="auto"/>
            </w:tcBorders>
            <w:shd w:val="clear" w:color="000000" w:fill="DBDBDB"/>
            <w:noWrap/>
            <w:vAlign w:val="bottom"/>
            <w:hideMark/>
          </w:tcPr>
          <w:p w14:paraId="695C492D" w14:textId="77777777" w:rsidR="00943740" w:rsidRPr="00943740" w:rsidRDefault="00943740" w:rsidP="00943740">
            <w:pPr>
              <w:spacing w:after="0"/>
              <w:jc w:val="center"/>
              <w:rPr>
                <w:rFonts w:ascii="Calibri" w:eastAsia="Times New Roman" w:hAnsi="Calibri" w:cs="Calibri"/>
                <w:b/>
                <w:bCs/>
                <w:color w:val="000000"/>
                <w:szCs w:val="22"/>
                <w:lang w:val="en-US" w:eastAsia="ja-JP"/>
              </w:rPr>
            </w:pPr>
            <w:r w:rsidRPr="00943740">
              <w:rPr>
                <w:rFonts w:ascii="Calibri" w:eastAsia="Times New Roman" w:hAnsi="Calibri" w:cs="Calibri"/>
                <w:b/>
                <w:bCs/>
                <w:color w:val="000000"/>
                <w:szCs w:val="22"/>
                <w:lang w:val="en-US" w:eastAsia="ja-JP"/>
              </w:rPr>
              <w:t>Time Frame</w:t>
            </w:r>
          </w:p>
        </w:tc>
        <w:tc>
          <w:tcPr>
            <w:tcW w:w="3511" w:type="dxa"/>
            <w:vMerge w:val="restart"/>
            <w:tcBorders>
              <w:top w:val="single" w:sz="8" w:space="0" w:color="auto"/>
              <w:left w:val="single" w:sz="8" w:space="0" w:color="auto"/>
              <w:bottom w:val="single" w:sz="8" w:space="0" w:color="auto"/>
              <w:right w:val="single" w:sz="8" w:space="0" w:color="auto"/>
            </w:tcBorders>
            <w:shd w:val="clear" w:color="000000" w:fill="D9D9D9"/>
            <w:vAlign w:val="center"/>
            <w:hideMark/>
          </w:tcPr>
          <w:p w14:paraId="147034DE" w14:textId="77777777" w:rsidR="00943740" w:rsidRPr="00943740" w:rsidRDefault="00943740" w:rsidP="00943740">
            <w:pPr>
              <w:spacing w:after="0"/>
              <w:jc w:val="center"/>
              <w:rPr>
                <w:rFonts w:eastAsia="Times New Roman" w:cs="Arial"/>
                <w:b/>
                <w:bCs/>
                <w:color w:val="000000"/>
                <w:sz w:val="18"/>
                <w:szCs w:val="18"/>
                <w:lang w:val="en-US" w:eastAsia="ja-JP"/>
              </w:rPr>
            </w:pPr>
            <w:r w:rsidRPr="00943740">
              <w:rPr>
                <w:rFonts w:eastAsia="Times New Roman" w:cs="Arial"/>
                <w:b/>
                <w:bCs/>
                <w:color w:val="000000"/>
                <w:sz w:val="18"/>
                <w:szCs w:val="18"/>
                <w:lang w:val="en-US" w:eastAsia="ja-JP"/>
              </w:rPr>
              <w:t>Items</w:t>
            </w:r>
          </w:p>
        </w:tc>
        <w:tc>
          <w:tcPr>
            <w:tcW w:w="2267" w:type="dxa"/>
            <w:vMerge w:val="restart"/>
            <w:tcBorders>
              <w:top w:val="single" w:sz="8" w:space="0" w:color="auto"/>
              <w:left w:val="single" w:sz="8" w:space="0" w:color="auto"/>
              <w:bottom w:val="single" w:sz="8" w:space="0" w:color="auto"/>
              <w:right w:val="single" w:sz="8" w:space="0" w:color="auto"/>
            </w:tcBorders>
            <w:shd w:val="clear" w:color="000000" w:fill="D9D9D9"/>
            <w:vAlign w:val="center"/>
            <w:hideMark/>
          </w:tcPr>
          <w:p w14:paraId="2FA8E33E" w14:textId="77777777" w:rsidR="00943740" w:rsidRPr="00943740" w:rsidRDefault="00943740" w:rsidP="00943740">
            <w:pPr>
              <w:spacing w:after="0"/>
              <w:jc w:val="center"/>
              <w:rPr>
                <w:rFonts w:eastAsia="Times New Roman" w:cs="Arial"/>
                <w:b/>
                <w:bCs/>
                <w:color w:val="000000"/>
                <w:sz w:val="18"/>
                <w:szCs w:val="18"/>
                <w:lang w:val="en-US" w:eastAsia="ja-JP"/>
              </w:rPr>
            </w:pPr>
            <w:r w:rsidRPr="00943740">
              <w:rPr>
                <w:rFonts w:eastAsia="Times New Roman" w:cs="Arial"/>
                <w:b/>
                <w:bCs/>
                <w:color w:val="000000"/>
                <w:sz w:val="18"/>
                <w:szCs w:val="18"/>
                <w:lang w:val="en-US" w:eastAsia="ja-JP"/>
              </w:rPr>
              <w:t xml:space="preserve">Required Amount (USD) </w:t>
            </w:r>
          </w:p>
        </w:tc>
      </w:tr>
      <w:tr w:rsidR="00943740" w:rsidRPr="00943740" w14:paraId="3235B177" w14:textId="77777777" w:rsidTr="00DE26B6">
        <w:trPr>
          <w:trHeight w:val="248"/>
        </w:trPr>
        <w:tc>
          <w:tcPr>
            <w:tcW w:w="6581" w:type="dxa"/>
            <w:vMerge/>
            <w:tcBorders>
              <w:top w:val="single" w:sz="8" w:space="0" w:color="auto"/>
              <w:left w:val="single" w:sz="8" w:space="0" w:color="auto"/>
              <w:bottom w:val="single" w:sz="8" w:space="0" w:color="auto"/>
              <w:right w:val="single" w:sz="8" w:space="0" w:color="auto"/>
            </w:tcBorders>
            <w:vAlign w:val="center"/>
            <w:hideMark/>
          </w:tcPr>
          <w:p w14:paraId="33EE4D9D" w14:textId="77777777" w:rsidR="00943740" w:rsidRPr="00943740" w:rsidRDefault="00943740" w:rsidP="00943740">
            <w:pPr>
              <w:spacing w:after="0"/>
              <w:jc w:val="left"/>
              <w:rPr>
                <w:rFonts w:eastAsia="Times New Roman" w:cs="Arial"/>
                <w:b/>
                <w:bCs/>
                <w:color w:val="000000"/>
                <w:sz w:val="18"/>
                <w:szCs w:val="18"/>
                <w:lang w:val="en-US" w:eastAsia="ja-JP"/>
              </w:rPr>
            </w:pPr>
          </w:p>
        </w:tc>
        <w:tc>
          <w:tcPr>
            <w:tcW w:w="762" w:type="dxa"/>
            <w:tcBorders>
              <w:top w:val="nil"/>
              <w:left w:val="nil"/>
              <w:bottom w:val="single" w:sz="8" w:space="0" w:color="auto"/>
              <w:right w:val="single" w:sz="8" w:space="0" w:color="auto"/>
            </w:tcBorders>
            <w:shd w:val="clear" w:color="000000" w:fill="D9D9D9"/>
            <w:vAlign w:val="center"/>
            <w:hideMark/>
          </w:tcPr>
          <w:p w14:paraId="58244B7D" w14:textId="77777777" w:rsidR="00943740" w:rsidRPr="00943740" w:rsidRDefault="00943740" w:rsidP="00943740">
            <w:pPr>
              <w:spacing w:after="0"/>
              <w:jc w:val="center"/>
              <w:rPr>
                <w:rFonts w:eastAsia="Times New Roman" w:cs="Arial"/>
                <w:b/>
                <w:bCs/>
                <w:color w:val="000000"/>
                <w:sz w:val="18"/>
                <w:szCs w:val="18"/>
                <w:lang w:val="en-US" w:eastAsia="ja-JP"/>
              </w:rPr>
            </w:pPr>
            <w:r w:rsidRPr="00943740">
              <w:rPr>
                <w:rFonts w:eastAsia="Times New Roman" w:cs="Arial"/>
                <w:b/>
                <w:bCs/>
                <w:color w:val="000000"/>
                <w:sz w:val="18"/>
                <w:szCs w:val="18"/>
                <w:lang w:val="en-US" w:eastAsia="ja-JP"/>
              </w:rPr>
              <w:t>Q1</w:t>
            </w:r>
          </w:p>
        </w:tc>
        <w:tc>
          <w:tcPr>
            <w:tcW w:w="802" w:type="dxa"/>
            <w:tcBorders>
              <w:top w:val="nil"/>
              <w:left w:val="nil"/>
              <w:bottom w:val="single" w:sz="8" w:space="0" w:color="auto"/>
              <w:right w:val="single" w:sz="8" w:space="0" w:color="auto"/>
            </w:tcBorders>
            <w:shd w:val="clear" w:color="000000" w:fill="D9D9D9"/>
            <w:vAlign w:val="center"/>
            <w:hideMark/>
          </w:tcPr>
          <w:p w14:paraId="0370D0E2" w14:textId="77777777" w:rsidR="00943740" w:rsidRPr="00943740" w:rsidRDefault="00943740" w:rsidP="00943740">
            <w:pPr>
              <w:spacing w:after="0"/>
              <w:jc w:val="center"/>
              <w:rPr>
                <w:rFonts w:eastAsia="Times New Roman" w:cs="Arial"/>
                <w:b/>
                <w:bCs/>
                <w:color w:val="000000"/>
                <w:sz w:val="18"/>
                <w:szCs w:val="18"/>
                <w:lang w:val="en-US" w:eastAsia="ja-JP"/>
              </w:rPr>
            </w:pPr>
            <w:r w:rsidRPr="00943740">
              <w:rPr>
                <w:rFonts w:eastAsia="Times New Roman" w:cs="Arial"/>
                <w:b/>
                <w:bCs/>
                <w:color w:val="000000"/>
                <w:sz w:val="18"/>
                <w:szCs w:val="18"/>
                <w:lang w:val="en-US" w:eastAsia="ja-JP"/>
              </w:rPr>
              <w:t>Q2</w:t>
            </w:r>
          </w:p>
        </w:tc>
        <w:tc>
          <w:tcPr>
            <w:tcW w:w="822" w:type="dxa"/>
            <w:tcBorders>
              <w:top w:val="nil"/>
              <w:left w:val="nil"/>
              <w:bottom w:val="single" w:sz="8" w:space="0" w:color="auto"/>
              <w:right w:val="single" w:sz="8" w:space="0" w:color="auto"/>
            </w:tcBorders>
            <w:shd w:val="clear" w:color="000000" w:fill="D9D9D9"/>
            <w:vAlign w:val="center"/>
            <w:hideMark/>
          </w:tcPr>
          <w:p w14:paraId="1A0A12BF" w14:textId="77777777" w:rsidR="00943740" w:rsidRPr="00943740" w:rsidRDefault="00943740" w:rsidP="00943740">
            <w:pPr>
              <w:spacing w:after="0"/>
              <w:jc w:val="center"/>
              <w:rPr>
                <w:rFonts w:eastAsia="Times New Roman" w:cs="Arial"/>
                <w:b/>
                <w:bCs/>
                <w:color w:val="000000"/>
                <w:sz w:val="18"/>
                <w:szCs w:val="18"/>
                <w:lang w:val="en-US" w:eastAsia="ja-JP"/>
              </w:rPr>
            </w:pPr>
            <w:r w:rsidRPr="00943740">
              <w:rPr>
                <w:rFonts w:eastAsia="Times New Roman" w:cs="Arial"/>
                <w:b/>
                <w:bCs/>
                <w:color w:val="000000"/>
                <w:sz w:val="18"/>
                <w:szCs w:val="18"/>
                <w:lang w:val="en-US" w:eastAsia="ja-JP"/>
              </w:rPr>
              <w:t>Q3</w:t>
            </w:r>
          </w:p>
        </w:tc>
        <w:tc>
          <w:tcPr>
            <w:tcW w:w="822" w:type="dxa"/>
            <w:tcBorders>
              <w:top w:val="nil"/>
              <w:left w:val="nil"/>
              <w:bottom w:val="single" w:sz="8" w:space="0" w:color="auto"/>
              <w:right w:val="single" w:sz="8" w:space="0" w:color="auto"/>
            </w:tcBorders>
            <w:shd w:val="clear" w:color="000000" w:fill="D9D9D9"/>
            <w:vAlign w:val="center"/>
            <w:hideMark/>
          </w:tcPr>
          <w:p w14:paraId="0F7DD60C" w14:textId="77777777" w:rsidR="00943740" w:rsidRPr="00943740" w:rsidRDefault="00943740" w:rsidP="00943740">
            <w:pPr>
              <w:spacing w:after="0"/>
              <w:jc w:val="center"/>
              <w:rPr>
                <w:rFonts w:eastAsia="Times New Roman" w:cs="Arial"/>
                <w:b/>
                <w:bCs/>
                <w:color w:val="000000"/>
                <w:sz w:val="18"/>
                <w:szCs w:val="18"/>
                <w:lang w:val="en-US" w:eastAsia="ja-JP"/>
              </w:rPr>
            </w:pPr>
            <w:r w:rsidRPr="00943740">
              <w:rPr>
                <w:rFonts w:eastAsia="Times New Roman" w:cs="Arial"/>
                <w:b/>
                <w:bCs/>
                <w:color w:val="000000"/>
                <w:sz w:val="18"/>
                <w:szCs w:val="18"/>
                <w:lang w:val="en-US" w:eastAsia="ja-JP"/>
              </w:rPr>
              <w:t>Q4</w:t>
            </w:r>
          </w:p>
        </w:tc>
        <w:tc>
          <w:tcPr>
            <w:tcW w:w="3511" w:type="dxa"/>
            <w:vMerge/>
            <w:tcBorders>
              <w:top w:val="single" w:sz="8" w:space="0" w:color="auto"/>
              <w:left w:val="single" w:sz="8" w:space="0" w:color="auto"/>
              <w:bottom w:val="single" w:sz="8" w:space="0" w:color="auto"/>
              <w:right w:val="single" w:sz="8" w:space="0" w:color="auto"/>
            </w:tcBorders>
            <w:vAlign w:val="center"/>
            <w:hideMark/>
          </w:tcPr>
          <w:p w14:paraId="698947B9" w14:textId="77777777" w:rsidR="00943740" w:rsidRPr="00943740" w:rsidRDefault="00943740" w:rsidP="00943740">
            <w:pPr>
              <w:spacing w:after="0"/>
              <w:jc w:val="left"/>
              <w:rPr>
                <w:rFonts w:eastAsia="Times New Roman" w:cs="Arial"/>
                <w:b/>
                <w:bCs/>
                <w:color w:val="000000"/>
                <w:sz w:val="18"/>
                <w:szCs w:val="18"/>
                <w:lang w:val="en-US" w:eastAsia="ja-JP"/>
              </w:rPr>
            </w:pPr>
          </w:p>
        </w:tc>
        <w:tc>
          <w:tcPr>
            <w:tcW w:w="2267" w:type="dxa"/>
            <w:vMerge/>
            <w:tcBorders>
              <w:top w:val="single" w:sz="8" w:space="0" w:color="auto"/>
              <w:left w:val="single" w:sz="8" w:space="0" w:color="auto"/>
              <w:bottom w:val="single" w:sz="8" w:space="0" w:color="auto"/>
              <w:right w:val="single" w:sz="8" w:space="0" w:color="auto"/>
            </w:tcBorders>
            <w:vAlign w:val="center"/>
            <w:hideMark/>
          </w:tcPr>
          <w:p w14:paraId="52917B58" w14:textId="77777777" w:rsidR="00943740" w:rsidRPr="00943740" w:rsidRDefault="00943740" w:rsidP="00943740">
            <w:pPr>
              <w:spacing w:after="0"/>
              <w:jc w:val="left"/>
              <w:rPr>
                <w:rFonts w:eastAsia="Times New Roman" w:cs="Arial"/>
                <w:b/>
                <w:bCs/>
                <w:color w:val="000000"/>
                <w:sz w:val="18"/>
                <w:szCs w:val="18"/>
                <w:lang w:val="en-US" w:eastAsia="ja-JP"/>
              </w:rPr>
            </w:pPr>
          </w:p>
        </w:tc>
      </w:tr>
      <w:tr w:rsidR="00943740" w:rsidRPr="00943740" w14:paraId="21EFF11E" w14:textId="77777777" w:rsidTr="00DE26B6">
        <w:trPr>
          <w:trHeight w:val="288"/>
        </w:trPr>
        <w:tc>
          <w:tcPr>
            <w:tcW w:w="15570"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50E5FB8B" w14:textId="1C152DCE" w:rsidR="00943740" w:rsidRPr="00943740" w:rsidRDefault="00943740" w:rsidP="00943740">
            <w:pPr>
              <w:spacing w:after="0"/>
              <w:jc w:val="left"/>
              <w:rPr>
                <w:rFonts w:eastAsia="Times New Roman" w:cs="Arial"/>
                <w:b/>
                <w:bCs/>
                <w:color w:val="000000"/>
                <w:sz w:val="18"/>
                <w:szCs w:val="18"/>
                <w:lang w:val="en-US" w:eastAsia="ja-JP"/>
              </w:rPr>
            </w:pPr>
            <w:r w:rsidRPr="00943740">
              <w:rPr>
                <w:rFonts w:eastAsia="Times New Roman" w:cs="Arial"/>
                <w:b/>
                <w:bCs/>
                <w:color w:val="000000"/>
                <w:sz w:val="18"/>
                <w:szCs w:val="18"/>
                <w:lang w:val="en-US" w:eastAsia="ja-JP"/>
              </w:rPr>
              <w:t xml:space="preserve">Outcome 1: </w:t>
            </w:r>
            <w:r w:rsidR="00767901" w:rsidRPr="00767901">
              <w:rPr>
                <w:rFonts w:eastAsia="Times New Roman" w:cs="Arial"/>
                <w:b/>
                <w:bCs/>
                <w:color w:val="000000"/>
                <w:sz w:val="18"/>
                <w:szCs w:val="18"/>
                <w:lang w:val="en-US" w:eastAsia="ja-JP"/>
              </w:rPr>
              <w:t>Enhancing youth and women employment and empowerment</w:t>
            </w:r>
          </w:p>
        </w:tc>
      </w:tr>
      <w:tr w:rsidR="00943740" w:rsidRPr="00943740" w14:paraId="1B590689" w14:textId="77777777" w:rsidTr="00DE26B6">
        <w:trPr>
          <w:trHeight w:val="248"/>
        </w:trPr>
        <w:tc>
          <w:tcPr>
            <w:tcW w:w="15570"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0D01DBC7" w14:textId="35D35F54" w:rsidR="00943740" w:rsidRPr="00943740" w:rsidRDefault="00943740" w:rsidP="00943740">
            <w:pPr>
              <w:spacing w:after="0"/>
              <w:rPr>
                <w:rFonts w:ascii="Arial Narrow" w:eastAsia="Times New Roman" w:hAnsi="Arial Narrow" w:cs="Calibri"/>
                <w:b/>
                <w:bCs/>
                <w:color w:val="000000"/>
                <w:sz w:val="18"/>
                <w:szCs w:val="18"/>
                <w:lang w:val="en-US" w:eastAsia="ja-JP"/>
              </w:rPr>
            </w:pPr>
            <w:r w:rsidRPr="00943740">
              <w:rPr>
                <w:rFonts w:ascii="Arial Narrow" w:eastAsia="Times New Roman" w:hAnsi="Arial Narrow" w:cs="Calibri"/>
                <w:b/>
                <w:bCs/>
                <w:color w:val="000000"/>
                <w:sz w:val="18"/>
                <w:szCs w:val="18"/>
                <w:lang w:val="en-US" w:eastAsia="ja-JP"/>
              </w:rPr>
              <w:t xml:space="preserve">Output 1: </w:t>
            </w:r>
            <w:r w:rsidR="00767901" w:rsidRPr="00767901">
              <w:rPr>
                <w:rFonts w:ascii="Arial Narrow" w:eastAsia="Times New Roman" w:hAnsi="Arial Narrow" w:cs="Calibri"/>
                <w:b/>
                <w:bCs/>
                <w:color w:val="000000"/>
                <w:sz w:val="18"/>
                <w:szCs w:val="18"/>
                <w:lang w:val="en-US" w:eastAsia="ja-JP"/>
              </w:rPr>
              <w:t>Technical and operational capacities provided to SMEs, startups, cooperatives led by youth and women to develop inclusive value chains in food industry and green economy</w:t>
            </w:r>
          </w:p>
        </w:tc>
      </w:tr>
      <w:tr w:rsidR="00F90C08" w:rsidRPr="007A0672" w14:paraId="49218A3C" w14:textId="77777777" w:rsidTr="00DE26B6">
        <w:trPr>
          <w:trHeight w:val="427"/>
        </w:trPr>
        <w:tc>
          <w:tcPr>
            <w:tcW w:w="6581" w:type="dxa"/>
            <w:tcBorders>
              <w:top w:val="nil"/>
              <w:left w:val="single" w:sz="8" w:space="0" w:color="auto"/>
              <w:bottom w:val="single" w:sz="8" w:space="0" w:color="auto"/>
              <w:right w:val="single" w:sz="8" w:space="0" w:color="auto"/>
            </w:tcBorders>
            <w:shd w:val="clear" w:color="auto" w:fill="auto"/>
            <w:vAlign w:val="center"/>
            <w:hideMark/>
          </w:tcPr>
          <w:p w14:paraId="415C73CF" w14:textId="757F8EE8" w:rsidR="00F90C08" w:rsidRPr="00943740" w:rsidRDefault="00F90C08" w:rsidP="00F90C08">
            <w:pPr>
              <w:spacing w:after="0"/>
              <w:rPr>
                <w:rFonts w:eastAsia="Times New Roman" w:cs="Arial"/>
                <w:sz w:val="18"/>
                <w:szCs w:val="18"/>
                <w:lang w:val="en-US" w:eastAsia="ja-JP"/>
              </w:rPr>
            </w:pPr>
            <w:r w:rsidRPr="002C7A3C">
              <w:rPr>
                <w:rFonts w:eastAsia="Times New Roman" w:cs="Arial"/>
                <w:b/>
                <w:bCs/>
                <w:sz w:val="18"/>
                <w:szCs w:val="18"/>
                <w:lang w:val="en-US" w:eastAsia="ja-JP"/>
              </w:rPr>
              <w:t>1.1 Activity:</w:t>
            </w:r>
            <w:r w:rsidRPr="00943740">
              <w:rPr>
                <w:rFonts w:eastAsia="Times New Roman" w:cs="Arial"/>
                <w:szCs w:val="22"/>
                <w:lang w:val="en-US" w:eastAsia="ja-JP"/>
              </w:rPr>
              <w:t xml:space="preserve"> </w:t>
            </w:r>
            <w:r w:rsidRPr="00767901">
              <w:rPr>
                <w:rFonts w:eastAsia="Times New Roman" w:cs="Arial"/>
                <w:sz w:val="18"/>
                <w:szCs w:val="18"/>
                <w:lang w:val="en-US" w:eastAsia="ja-JP"/>
              </w:rPr>
              <w:t>Technical and operational capacities need assessment</w:t>
            </w:r>
          </w:p>
        </w:tc>
        <w:tc>
          <w:tcPr>
            <w:tcW w:w="762" w:type="dxa"/>
            <w:tcBorders>
              <w:top w:val="nil"/>
              <w:left w:val="nil"/>
              <w:bottom w:val="single" w:sz="8" w:space="0" w:color="auto"/>
              <w:right w:val="single" w:sz="8" w:space="0" w:color="auto"/>
            </w:tcBorders>
            <w:shd w:val="clear" w:color="auto" w:fill="auto"/>
            <w:vAlign w:val="center"/>
            <w:hideMark/>
          </w:tcPr>
          <w:p w14:paraId="12D3B554" w14:textId="77777777" w:rsidR="00F90C08" w:rsidRPr="00943740" w:rsidRDefault="00F90C08" w:rsidP="00F90C08">
            <w:pPr>
              <w:spacing w:after="0"/>
              <w:jc w:val="left"/>
              <w:rPr>
                <w:rFonts w:eastAsia="Times New Roman" w:cs="Arial"/>
                <w:color w:val="000000"/>
                <w:sz w:val="18"/>
                <w:szCs w:val="18"/>
                <w:lang w:val="en-US" w:eastAsia="ja-JP"/>
              </w:rPr>
            </w:pPr>
            <w:r w:rsidRPr="00943740">
              <w:rPr>
                <w:rFonts w:eastAsia="Times New Roman" w:cs="Arial"/>
                <w:color w:val="000000"/>
                <w:sz w:val="18"/>
                <w:szCs w:val="18"/>
                <w:lang w:val="en-US" w:eastAsia="ja-JP"/>
              </w:rPr>
              <w:t> </w:t>
            </w:r>
          </w:p>
        </w:tc>
        <w:tc>
          <w:tcPr>
            <w:tcW w:w="802" w:type="dxa"/>
            <w:tcBorders>
              <w:top w:val="nil"/>
              <w:left w:val="nil"/>
              <w:bottom w:val="single" w:sz="8" w:space="0" w:color="auto"/>
              <w:right w:val="single" w:sz="8" w:space="0" w:color="auto"/>
            </w:tcBorders>
            <w:shd w:val="clear" w:color="auto" w:fill="auto"/>
            <w:vAlign w:val="center"/>
            <w:hideMark/>
          </w:tcPr>
          <w:p w14:paraId="5EE004EC" w14:textId="63F20904" w:rsidR="00F90C08" w:rsidRPr="00943740" w:rsidRDefault="00F90C08" w:rsidP="00F90C08">
            <w:pPr>
              <w:spacing w:after="0"/>
              <w:jc w:val="left"/>
              <w:rPr>
                <w:rFonts w:eastAsia="Times New Roman" w:cs="Arial"/>
                <w:color w:val="000000"/>
                <w:sz w:val="18"/>
                <w:szCs w:val="18"/>
                <w:lang w:val="en-US" w:eastAsia="ja-JP"/>
              </w:rPr>
            </w:pPr>
            <w:r w:rsidRPr="00943740">
              <w:rPr>
                <w:rFonts w:eastAsia="Times New Roman" w:cs="Arial"/>
                <w:color w:val="000000"/>
                <w:sz w:val="18"/>
                <w:szCs w:val="18"/>
                <w:lang w:val="en-US" w:eastAsia="ja-JP"/>
              </w:rPr>
              <w:t> </w:t>
            </w:r>
            <w:r>
              <w:rPr>
                <w:rFonts w:eastAsia="Times New Roman" w:cs="Arial"/>
                <w:color w:val="000000"/>
                <w:sz w:val="18"/>
                <w:szCs w:val="18"/>
                <w:lang w:val="en-US" w:eastAsia="ja-JP"/>
              </w:rPr>
              <w:t>xx</w:t>
            </w:r>
          </w:p>
        </w:tc>
        <w:tc>
          <w:tcPr>
            <w:tcW w:w="822" w:type="dxa"/>
            <w:tcBorders>
              <w:top w:val="nil"/>
              <w:left w:val="nil"/>
              <w:bottom w:val="single" w:sz="8" w:space="0" w:color="auto"/>
              <w:right w:val="single" w:sz="8" w:space="0" w:color="auto"/>
            </w:tcBorders>
            <w:shd w:val="clear" w:color="auto" w:fill="auto"/>
            <w:vAlign w:val="center"/>
          </w:tcPr>
          <w:p w14:paraId="5329AE6B" w14:textId="5141A9D2" w:rsidR="00F90C08" w:rsidRPr="00943740" w:rsidRDefault="00F90C08" w:rsidP="00F90C08">
            <w:pPr>
              <w:spacing w:after="0"/>
              <w:jc w:val="left"/>
              <w:rPr>
                <w:rFonts w:eastAsia="Times New Roman" w:cs="Arial"/>
                <w:color w:val="000000"/>
                <w:sz w:val="18"/>
                <w:szCs w:val="18"/>
                <w:lang w:val="en-US" w:eastAsia="ja-JP"/>
              </w:rPr>
            </w:pPr>
          </w:p>
        </w:tc>
        <w:tc>
          <w:tcPr>
            <w:tcW w:w="822" w:type="dxa"/>
            <w:tcBorders>
              <w:top w:val="nil"/>
              <w:left w:val="nil"/>
              <w:bottom w:val="single" w:sz="8" w:space="0" w:color="auto"/>
              <w:right w:val="single" w:sz="8" w:space="0" w:color="auto"/>
            </w:tcBorders>
            <w:shd w:val="clear" w:color="auto" w:fill="auto"/>
            <w:vAlign w:val="center"/>
          </w:tcPr>
          <w:p w14:paraId="0115332A" w14:textId="5750C926" w:rsidR="00F90C08" w:rsidRPr="00943740" w:rsidRDefault="00F90C08" w:rsidP="00F90C08">
            <w:pPr>
              <w:spacing w:after="0"/>
              <w:jc w:val="left"/>
              <w:rPr>
                <w:rFonts w:eastAsia="Times New Roman" w:cs="Arial"/>
                <w:color w:val="000000"/>
                <w:sz w:val="18"/>
                <w:szCs w:val="18"/>
                <w:lang w:val="en-US" w:eastAsia="ja-JP"/>
              </w:rPr>
            </w:pPr>
          </w:p>
        </w:tc>
        <w:tc>
          <w:tcPr>
            <w:tcW w:w="3511" w:type="dxa"/>
            <w:tcBorders>
              <w:top w:val="nil"/>
              <w:left w:val="nil"/>
              <w:bottom w:val="single" w:sz="8" w:space="0" w:color="auto"/>
              <w:right w:val="single" w:sz="8" w:space="0" w:color="auto"/>
            </w:tcBorders>
            <w:shd w:val="clear" w:color="auto" w:fill="auto"/>
            <w:vAlign w:val="center"/>
          </w:tcPr>
          <w:p w14:paraId="25588224" w14:textId="7330B0E2" w:rsidR="00F90C08" w:rsidRPr="00943740" w:rsidRDefault="00DE26B6" w:rsidP="00DE26B6">
            <w:pPr>
              <w:spacing w:after="0"/>
              <w:rPr>
                <w:rFonts w:eastAsia="Times New Roman" w:cs="Arial"/>
                <w:color w:val="000000"/>
                <w:sz w:val="18"/>
                <w:szCs w:val="18"/>
                <w:lang w:val="en-US" w:eastAsia="ja-JP"/>
              </w:rPr>
            </w:pPr>
            <w:r>
              <w:rPr>
                <w:rFonts w:eastAsia="Times New Roman" w:cs="Arial"/>
                <w:color w:val="000000"/>
                <w:sz w:val="18"/>
                <w:szCs w:val="18"/>
                <w:lang w:val="en-US" w:eastAsia="ja-JP"/>
              </w:rPr>
              <w:t xml:space="preserve">71600 / </w:t>
            </w:r>
            <w:r w:rsidR="00F90C08">
              <w:rPr>
                <w:rFonts w:eastAsia="Times New Roman" w:cs="Arial"/>
                <w:color w:val="000000"/>
                <w:sz w:val="18"/>
                <w:szCs w:val="18"/>
                <w:lang w:val="en-US" w:eastAsia="ja-JP"/>
              </w:rPr>
              <w:t>Consultant</w:t>
            </w:r>
          </w:p>
        </w:tc>
        <w:tc>
          <w:tcPr>
            <w:tcW w:w="2267" w:type="dxa"/>
            <w:tcBorders>
              <w:top w:val="nil"/>
              <w:left w:val="nil"/>
              <w:bottom w:val="single" w:sz="4" w:space="0" w:color="000000"/>
              <w:right w:val="single" w:sz="4" w:space="0" w:color="000000"/>
            </w:tcBorders>
            <w:shd w:val="clear" w:color="auto" w:fill="auto"/>
            <w:vAlign w:val="center"/>
          </w:tcPr>
          <w:p w14:paraId="4F85552D" w14:textId="71301764" w:rsidR="00F90C08" w:rsidRPr="00CF72B9" w:rsidRDefault="00F90C08" w:rsidP="00F90C08">
            <w:pPr>
              <w:spacing w:after="0"/>
              <w:jc w:val="right"/>
              <w:rPr>
                <w:rFonts w:eastAsia="Times New Roman" w:cs="Arial"/>
                <w:sz w:val="18"/>
                <w:szCs w:val="18"/>
                <w:lang w:val="en-US" w:eastAsia="ja-JP"/>
              </w:rPr>
            </w:pPr>
            <w:r w:rsidRPr="00CF72B9">
              <w:rPr>
                <w:rFonts w:eastAsia="Times New Roman"/>
                <w:color w:val="000000"/>
                <w:lang w:val="en-US"/>
              </w:rPr>
              <w:t>1</w:t>
            </w:r>
            <w:r w:rsidR="00C3234C" w:rsidRPr="00CF72B9">
              <w:rPr>
                <w:rFonts w:eastAsia="Times New Roman"/>
                <w:color w:val="000000"/>
                <w:lang w:val="en-US"/>
              </w:rPr>
              <w:t>0</w:t>
            </w:r>
            <w:r w:rsidRPr="00CF72B9">
              <w:rPr>
                <w:rFonts w:eastAsia="Times New Roman"/>
                <w:color w:val="000000"/>
                <w:lang w:val="en-US"/>
              </w:rPr>
              <w:t>,000</w:t>
            </w:r>
          </w:p>
        </w:tc>
      </w:tr>
      <w:tr w:rsidR="00F90C08" w:rsidRPr="00943740" w14:paraId="2B6AD949" w14:textId="77777777" w:rsidTr="00DE26B6">
        <w:trPr>
          <w:trHeight w:val="427"/>
        </w:trPr>
        <w:tc>
          <w:tcPr>
            <w:tcW w:w="6581" w:type="dxa"/>
            <w:tcBorders>
              <w:top w:val="nil"/>
              <w:left w:val="single" w:sz="8" w:space="0" w:color="auto"/>
              <w:bottom w:val="single" w:sz="8" w:space="0" w:color="auto"/>
              <w:right w:val="single" w:sz="8" w:space="0" w:color="auto"/>
            </w:tcBorders>
            <w:shd w:val="clear" w:color="auto" w:fill="auto"/>
            <w:vAlign w:val="center"/>
            <w:hideMark/>
          </w:tcPr>
          <w:p w14:paraId="26C0EABA" w14:textId="548B6E34" w:rsidR="00F90C08" w:rsidRPr="00943740" w:rsidRDefault="00F90C08" w:rsidP="00F90C08">
            <w:pPr>
              <w:spacing w:after="0"/>
              <w:jc w:val="left"/>
              <w:rPr>
                <w:rFonts w:eastAsia="Times New Roman" w:cs="Arial"/>
                <w:sz w:val="18"/>
                <w:szCs w:val="18"/>
                <w:lang w:val="en-US" w:eastAsia="ja-JP"/>
              </w:rPr>
            </w:pPr>
            <w:r w:rsidRPr="002C7A3C">
              <w:rPr>
                <w:rFonts w:eastAsia="Times New Roman" w:cs="Arial"/>
                <w:b/>
                <w:bCs/>
                <w:sz w:val="18"/>
                <w:szCs w:val="18"/>
                <w:lang w:val="en-US" w:eastAsia="ja-JP"/>
              </w:rPr>
              <w:t>1.2 Activity:</w:t>
            </w:r>
            <w:r w:rsidRPr="00943740">
              <w:rPr>
                <w:rFonts w:eastAsia="Times New Roman" w:cs="Arial"/>
                <w:sz w:val="18"/>
                <w:szCs w:val="18"/>
                <w:lang w:val="en-US" w:eastAsia="ja-JP"/>
              </w:rPr>
              <w:t xml:space="preserve"> </w:t>
            </w:r>
            <w:r w:rsidRPr="00943740">
              <w:rPr>
                <w:rFonts w:eastAsia="Times New Roman" w:cs="Arial"/>
                <w:szCs w:val="22"/>
                <w:lang w:val="en-US" w:eastAsia="ja-JP"/>
              </w:rPr>
              <w:t xml:space="preserve"> </w:t>
            </w:r>
            <w:r w:rsidRPr="00767901">
              <w:rPr>
                <w:rFonts w:eastAsia="Times New Roman" w:cs="Arial"/>
                <w:sz w:val="18"/>
                <w:szCs w:val="18"/>
                <w:lang w:val="en-US" w:eastAsia="ja-JP"/>
              </w:rPr>
              <w:t>Mapping of innovative solutions with a focus on digital to meet the gaps</w:t>
            </w:r>
          </w:p>
        </w:tc>
        <w:tc>
          <w:tcPr>
            <w:tcW w:w="762" w:type="dxa"/>
            <w:tcBorders>
              <w:top w:val="nil"/>
              <w:left w:val="nil"/>
              <w:bottom w:val="single" w:sz="8" w:space="0" w:color="auto"/>
              <w:right w:val="single" w:sz="8" w:space="0" w:color="auto"/>
            </w:tcBorders>
            <w:shd w:val="clear" w:color="auto" w:fill="auto"/>
            <w:vAlign w:val="center"/>
            <w:hideMark/>
          </w:tcPr>
          <w:p w14:paraId="51F9AD9F" w14:textId="77777777" w:rsidR="00F90C08" w:rsidRPr="00943740" w:rsidRDefault="00F90C08" w:rsidP="00F90C08">
            <w:pPr>
              <w:spacing w:after="0"/>
              <w:jc w:val="left"/>
              <w:rPr>
                <w:rFonts w:eastAsia="Times New Roman" w:cs="Arial"/>
                <w:color w:val="000000"/>
                <w:sz w:val="18"/>
                <w:szCs w:val="18"/>
                <w:lang w:val="en-US" w:eastAsia="ja-JP"/>
              </w:rPr>
            </w:pPr>
            <w:r w:rsidRPr="00943740">
              <w:rPr>
                <w:rFonts w:eastAsia="Times New Roman" w:cs="Arial"/>
                <w:color w:val="000000"/>
                <w:sz w:val="18"/>
                <w:szCs w:val="18"/>
                <w:lang w:val="en-US" w:eastAsia="ja-JP"/>
              </w:rPr>
              <w:t> </w:t>
            </w:r>
          </w:p>
        </w:tc>
        <w:tc>
          <w:tcPr>
            <w:tcW w:w="802" w:type="dxa"/>
            <w:tcBorders>
              <w:top w:val="nil"/>
              <w:left w:val="nil"/>
              <w:bottom w:val="single" w:sz="8" w:space="0" w:color="auto"/>
              <w:right w:val="single" w:sz="8" w:space="0" w:color="auto"/>
            </w:tcBorders>
            <w:shd w:val="clear" w:color="auto" w:fill="auto"/>
            <w:vAlign w:val="center"/>
            <w:hideMark/>
          </w:tcPr>
          <w:p w14:paraId="7286949C" w14:textId="77777777" w:rsidR="00F90C08" w:rsidRPr="00943740" w:rsidRDefault="00F90C08" w:rsidP="00F90C08">
            <w:pPr>
              <w:spacing w:after="0"/>
              <w:jc w:val="left"/>
              <w:rPr>
                <w:rFonts w:eastAsia="Times New Roman" w:cs="Arial"/>
                <w:color w:val="000000"/>
                <w:sz w:val="18"/>
                <w:szCs w:val="18"/>
                <w:lang w:val="en-US" w:eastAsia="ja-JP"/>
              </w:rPr>
            </w:pPr>
            <w:r w:rsidRPr="00943740">
              <w:rPr>
                <w:rFonts w:eastAsia="Times New Roman" w:cs="Arial"/>
                <w:color w:val="000000"/>
                <w:sz w:val="18"/>
                <w:szCs w:val="18"/>
                <w:lang w:val="en-US" w:eastAsia="ja-JP"/>
              </w:rPr>
              <w:t> xx</w:t>
            </w:r>
          </w:p>
        </w:tc>
        <w:tc>
          <w:tcPr>
            <w:tcW w:w="822" w:type="dxa"/>
            <w:tcBorders>
              <w:top w:val="nil"/>
              <w:left w:val="nil"/>
              <w:bottom w:val="single" w:sz="8" w:space="0" w:color="auto"/>
              <w:right w:val="single" w:sz="8" w:space="0" w:color="auto"/>
            </w:tcBorders>
            <w:shd w:val="clear" w:color="auto" w:fill="auto"/>
            <w:vAlign w:val="center"/>
          </w:tcPr>
          <w:p w14:paraId="30001B6F" w14:textId="6A9EEAAF" w:rsidR="00F90C08" w:rsidRPr="00943740" w:rsidRDefault="00F90C08" w:rsidP="00F90C08">
            <w:pPr>
              <w:spacing w:after="0"/>
              <w:jc w:val="left"/>
              <w:rPr>
                <w:rFonts w:eastAsia="Times New Roman" w:cs="Arial"/>
                <w:color w:val="000000"/>
                <w:sz w:val="18"/>
                <w:szCs w:val="18"/>
                <w:lang w:val="en-US" w:eastAsia="ja-JP"/>
              </w:rPr>
            </w:pPr>
          </w:p>
        </w:tc>
        <w:tc>
          <w:tcPr>
            <w:tcW w:w="822" w:type="dxa"/>
            <w:tcBorders>
              <w:top w:val="nil"/>
              <w:left w:val="nil"/>
              <w:bottom w:val="single" w:sz="8" w:space="0" w:color="auto"/>
              <w:right w:val="single" w:sz="8" w:space="0" w:color="auto"/>
            </w:tcBorders>
            <w:shd w:val="clear" w:color="auto" w:fill="auto"/>
            <w:vAlign w:val="center"/>
          </w:tcPr>
          <w:p w14:paraId="0F29476C" w14:textId="5F1CB028" w:rsidR="00F90C08" w:rsidRPr="00943740" w:rsidRDefault="00F90C08" w:rsidP="00F90C08">
            <w:pPr>
              <w:spacing w:after="0"/>
              <w:jc w:val="left"/>
              <w:rPr>
                <w:rFonts w:eastAsia="Times New Roman" w:cs="Arial"/>
                <w:color w:val="000000"/>
                <w:sz w:val="18"/>
                <w:szCs w:val="18"/>
                <w:lang w:val="en-US" w:eastAsia="ja-JP"/>
              </w:rPr>
            </w:pPr>
          </w:p>
        </w:tc>
        <w:tc>
          <w:tcPr>
            <w:tcW w:w="3511" w:type="dxa"/>
            <w:tcBorders>
              <w:top w:val="nil"/>
              <w:left w:val="nil"/>
              <w:bottom w:val="single" w:sz="8" w:space="0" w:color="auto"/>
              <w:right w:val="single" w:sz="8" w:space="0" w:color="auto"/>
            </w:tcBorders>
            <w:shd w:val="clear" w:color="auto" w:fill="auto"/>
            <w:vAlign w:val="center"/>
          </w:tcPr>
          <w:p w14:paraId="530E4130" w14:textId="6793A8AD" w:rsidR="00DE26B6" w:rsidRDefault="00DE26B6" w:rsidP="00DE26B6">
            <w:pPr>
              <w:spacing w:after="0"/>
              <w:rPr>
                <w:rFonts w:eastAsia="Times New Roman" w:cs="Arial"/>
                <w:color w:val="000000"/>
                <w:sz w:val="18"/>
                <w:szCs w:val="18"/>
                <w:lang w:val="en-US" w:eastAsia="ja-JP"/>
              </w:rPr>
            </w:pPr>
            <w:r w:rsidRPr="00DE26B6">
              <w:rPr>
                <w:rFonts w:eastAsia="Times New Roman" w:cs="Arial"/>
                <w:color w:val="000000"/>
                <w:sz w:val="18"/>
                <w:szCs w:val="18"/>
                <w:lang w:val="en-US" w:eastAsia="ja-JP"/>
              </w:rPr>
              <w:t xml:space="preserve">75700 </w:t>
            </w:r>
            <w:r>
              <w:rPr>
                <w:rFonts w:eastAsia="Times New Roman" w:cs="Arial"/>
                <w:color w:val="000000"/>
                <w:sz w:val="18"/>
                <w:szCs w:val="18"/>
                <w:lang w:val="en-US" w:eastAsia="ja-JP"/>
              </w:rPr>
              <w:t xml:space="preserve">/ </w:t>
            </w:r>
            <w:r w:rsidRPr="00DE26B6">
              <w:rPr>
                <w:rFonts w:eastAsia="Times New Roman" w:cs="Arial"/>
                <w:color w:val="000000"/>
                <w:sz w:val="18"/>
                <w:szCs w:val="18"/>
                <w:lang w:val="en-US" w:eastAsia="ja-JP"/>
              </w:rPr>
              <w:t xml:space="preserve">Training, workshops and </w:t>
            </w:r>
            <w:r>
              <w:rPr>
                <w:rFonts w:eastAsia="Times New Roman" w:cs="Arial"/>
                <w:color w:val="000000"/>
                <w:sz w:val="18"/>
                <w:szCs w:val="18"/>
                <w:lang w:val="en-US" w:eastAsia="ja-JP"/>
              </w:rPr>
              <w:t>c</w:t>
            </w:r>
            <w:r w:rsidRPr="00DE26B6">
              <w:rPr>
                <w:rFonts w:eastAsia="Times New Roman" w:cs="Arial"/>
                <w:color w:val="000000"/>
                <w:sz w:val="18"/>
                <w:szCs w:val="18"/>
                <w:lang w:val="en-US" w:eastAsia="ja-JP"/>
              </w:rPr>
              <w:t xml:space="preserve">onfer </w:t>
            </w:r>
          </w:p>
          <w:p w14:paraId="3DA5A265" w14:textId="38100F38" w:rsidR="00F90C08" w:rsidRPr="00943740" w:rsidRDefault="00DE26B6" w:rsidP="00DE26B6">
            <w:pPr>
              <w:spacing w:after="0"/>
              <w:rPr>
                <w:rFonts w:eastAsia="Times New Roman" w:cs="Arial"/>
                <w:color w:val="000000"/>
                <w:sz w:val="18"/>
                <w:szCs w:val="18"/>
                <w:lang w:val="en-US" w:eastAsia="ja-JP"/>
              </w:rPr>
            </w:pPr>
            <w:r>
              <w:rPr>
                <w:rFonts w:eastAsia="Times New Roman" w:cs="Arial"/>
                <w:color w:val="000000"/>
                <w:sz w:val="18"/>
                <w:szCs w:val="18"/>
                <w:lang w:val="en-US" w:eastAsia="ja-JP"/>
              </w:rPr>
              <w:t xml:space="preserve">71300 / </w:t>
            </w:r>
            <w:r w:rsidR="00F90C08">
              <w:rPr>
                <w:rFonts w:eastAsia="Times New Roman" w:cs="Arial"/>
                <w:color w:val="000000"/>
                <w:sz w:val="18"/>
                <w:szCs w:val="18"/>
                <w:lang w:val="en-US" w:eastAsia="ja-JP"/>
              </w:rPr>
              <w:t xml:space="preserve">Consultant </w:t>
            </w:r>
          </w:p>
        </w:tc>
        <w:tc>
          <w:tcPr>
            <w:tcW w:w="2267" w:type="dxa"/>
            <w:tcBorders>
              <w:top w:val="nil"/>
              <w:left w:val="nil"/>
              <w:bottom w:val="single" w:sz="4" w:space="0" w:color="000000"/>
              <w:right w:val="single" w:sz="4" w:space="0" w:color="000000"/>
            </w:tcBorders>
            <w:shd w:val="clear" w:color="auto" w:fill="auto"/>
          </w:tcPr>
          <w:p w14:paraId="1653E452" w14:textId="3A736928" w:rsidR="00F90C08" w:rsidRPr="00943740" w:rsidRDefault="00A06D9F" w:rsidP="00F90C08">
            <w:pPr>
              <w:spacing w:after="0"/>
              <w:jc w:val="right"/>
              <w:rPr>
                <w:rFonts w:eastAsia="Times New Roman" w:cs="Arial"/>
                <w:sz w:val="18"/>
                <w:szCs w:val="18"/>
                <w:lang w:val="en-US" w:eastAsia="ja-JP"/>
              </w:rPr>
            </w:pPr>
            <w:r>
              <w:rPr>
                <w:rFonts w:eastAsia="Times New Roman"/>
                <w:color w:val="000000"/>
                <w:lang w:val="en-US"/>
              </w:rPr>
              <w:t>2</w:t>
            </w:r>
            <w:r w:rsidR="00C3234C">
              <w:rPr>
                <w:rFonts w:eastAsia="Times New Roman"/>
                <w:color w:val="000000"/>
                <w:lang w:val="en-US"/>
              </w:rPr>
              <w:t>0</w:t>
            </w:r>
            <w:r w:rsidR="00F90C08">
              <w:rPr>
                <w:rFonts w:eastAsia="Times New Roman"/>
                <w:color w:val="000000"/>
                <w:lang w:val="en-US"/>
              </w:rPr>
              <w:t>,000</w:t>
            </w:r>
          </w:p>
        </w:tc>
      </w:tr>
      <w:tr w:rsidR="00F90C08" w:rsidRPr="00943740" w14:paraId="76883672" w14:textId="77777777" w:rsidTr="00DE26B6">
        <w:trPr>
          <w:trHeight w:val="387"/>
        </w:trPr>
        <w:tc>
          <w:tcPr>
            <w:tcW w:w="6581" w:type="dxa"/>
            <w:tcBorders>
              <w:top w:val="nil"/>
              <w:left w:val="single" w:sz="8" w:space="0" w:color="auto"/>
              <w:bottom w:val="single" w:sz="8" w:space="0" w:color="auto"/>
              <w:right w:val="single" w:sz="8" w:space="0" w:color="auto"/>
            </w:tcBorders>
            <w:shd w:val="clear" w:color="auto" w:fill="auto"/>
            <w:vAlign w:val="center"/>
            <w:hideMark/>
          </w:tcPr>
          <w:p w14:paraId="3D1E818A" w14:textId="04857CFB" w:rsidR="00F90C08" w:rsidRPr="00943740" w:rsidRDefault="00F90C08" w:rsidP="00F90C08">
            <w:pPr>
              <w:spacing w:after="0"/>
              <w:jc w:val="left"/>
              <w:rPr>
                <w:rFonts w:eastAsia="Times New Roman" w:cs="Arial"/>
                <w:sz w:val="18"/>
                <w:szCs w:val="18"/>
                <w:lang w:val="en-US" w:eastAsia="ja-JP"/>
              </w:rPr>
            </w:pPr>
            <w:r w:rsidRPr="002C7A3C">
              <w:rPr>
                <w:rFonts w:eastAsia="Times New Roman" w:cs="Arial"/>
                <w:b/>
                <w:bCs/>
                <w:sz w:val="18"/>
                <w:szCs w:val="18"/>
                <w:lang w:val="en-US" w:eastAsia="ja-JP"/>
              </w:rPr>
              <w:t>1.3 Activity:</w:t>
            </w:r>
            <w:r w:rsidRPr="00943740">
              <w:rPr>
                <w:rFonts w:eastAsia="Times New Roman" w:cs="Arial"/>
                <w:sz w:val="18"/>
                <w:szCs w:val="18"/>
                <w:lang w:val="en-US" w:eastAsia="ja-JP"/>
              </w:rPr>
              <w:t xml:space="preserve">  </w:t>
            </w:r>
            <w:r w:rsidRPr="00FD22FF">
              <w:rPr>
                <w:rFonts w:eastAsia="Times New Roman" w:cs="Arial"/>
                <w:sz w:val="18"/>
                <w:szCs w:val="18"/>
                <w:lang w:val="en-US" w:eastAsia="ja-JP"/>
              </w:rPr>
              <w:t>Strengthen business capacities and enterprises development focusing on food and raw material processing and recycling</w:t>
            </w:r>
          </w:p>
        </w:tc>
        <w:tc>
          <w:tcPr>
            <w:tcW w:w="762" w:type="dxa"/>
            <w:tcBorders>
              <w:top w:val="nil"/>
              <w:left w:val="nil"/>
              <w:bottom w:val="single" w:sz="8" w:space="0" w:color="auto"/>
              <w:right w:val="single" w:sz="8" w:space="0" w:color="auto"/>
            </w:tcBorders>
            <w:shd w:val="clear" w:color="auto" w:fill="auto"/>
            <w:vAlign w:val="center"/>
          </w:tcPr>
          <w:p w14:paraId="565C5190" w14:textId="738AFD97" w:rsidR="00F90C08" w:rsidRPr="00943740" w:rsidRDefault="00F90C08" w:rsidP="00F90C08">
            <w:pPr>
              <w:spacing w:after="0"/>
              <w:jc w:val="left"/>
              <w:rPr>
                <w:rFonts w:eastAsia="Times New Roman" w:cs="Arial"/>
                <w:color w:val="000000"/>
                <w:sz w:val="18"/>
                <w:szCs w:val="18"/>
                <w:lang w:val="en-US" w:eastAsia="ja-JP"/>
              </w:rPr>
            </w:pPr>
          </w:p>
        </w:tc>
        <w:tc>
          <w:tcPr>
            <w:tcW w:w="802" w:type="dxa"/>
            <w:tcBorders>
              <w:top w:val="nil"/>
              <w:left w:val="nil"/>
              <w:bottom w:val="single" w:sz="8" w:space="0" w:color="auto"/>
              <w:right w:val="single" w:sz="8" w:space="0" w:color="auto"/>
            </w:tcBorders>
            <w:shd w:val="clear" w:color="auto" w:fill="auto"/>
            <w:vAlign w:val="center"/>
            <w:hideMark/>
          </w:tcPr>
          <w:p w14:paraId="2EB1F7A0" w14:textId="77777777" w:rsidR="00F90C08" w:rsidRPr="00943740" w:rsidRDefault="00F90C08" w:rsidP="00F90C08">
            <w:pPr>
              <w:spacing w:after="0"/>
              <w:jc w:val="left"/>
              <w:rPr>
                <w:rFonts w:eastAsia="Times New Roman" w:cs="Arial"/>
                <w:color w:val="000000"/>
                <w:sz w:val="18"/>
                <w:szCs w:val="18"/>
                <w:lang w:val="en-US" w:eastAsia="ja-JP"/>
              </w:rPr>
            </w:pPr>
            <w:r w:rsidRPr="00943740">
              <w:rPr>
                <w:rFonts w:eastAsia="Times New Roman" w:cs="Arial"/>
                <w:color w:val="000000"/>
                <w:sz w:val="18"/>
                <w:szCs w:val="18"/>
                <w:lang w:val="en-US" w:eastAsia="ja-JP"/>
              </w:rPr>
              <w:t> xx</w:t>
            </w:r>
          </w:p>
        </w:tc>
        <w:tc>
          <w:tcPr>
            <w:tcW w:w="822" w:type="dxa"/>
            <w:tcBorders>
              <w:top w:val="nil"/>
              <w:left w:val="nil"/>
              <w:bottom w:val="single" w:sz="8" w:space="0" w:color="auto"/>
              <w:right w:val="single" w:sz="8" w:space="0" w:color="auto"/>
            </w:tcBorders>
            <w:shd w:val="clear" w:color="auto" w:fill="auto"/>
            <w:vAlign w:val="center"/>
            <w:hideMark/>
          </w:tcPr>
          <w:p w14:paraId="7C7587B1" w14:textId="77777777" w:rsidR="00F90C08" w:rsidRPr="00943740" w:rsidRDefault="00F90C08" w:rsidP="00F90C08">
            <w:pPr>
              <w:spacing w:after="0"/>
              <w:jc w:val="left"/>
              <w:rPr>
                <w:rFonts w:eastAsia="Times New Roman" w:cs="Arial"/>
                <w:color w:val="000000"/>
                <w:sz w:val="18"/>
                <w:szCs w:val="18"/>
                <w:lang w:val="en-US" w:eastAsia="ja-JP"/>
              </w:rPr>
            </w:pPr>
            <w:r w:rsidRPr="00943740">
              <w:rPr>
                <w:rFonts w:eastAsia="Times New Roman" w:cs="Arial"/>
                <w:color w:val="000000"/>
                <w:sz w:val="18"/>
                <w:szCs w:val="18"/>
                <w:lang w:val="en-US" w:eastAsia="ja-JP"/>
              </w:rPr>
              <w:t> xx</w:t>
            </w:r>
          </w:p>
        </w:tc>
        <w:tc>
          <w:tcPr>
            <w:tcW w:w="822" w:type="dxa"/>
            <w:tcBorders>
              <w:top w:val="nil"/>
              <w:left w:val="nil"/>
              <w:bottom w:val="single" w:sz="8" w:space="0" w:color="auto"/>
              <w:right w:val="single" w:sz="8" w:space="0" w:color="auto"/>
            </w:tcBorders>
            <w:shd w:val="clear" w:color="auto" w:fill="auto"/>
            <w:vAlign w:val="center"/>
            <w:hideMark/>
          </w:tcPr>
          <w:p w14:paraId="43E397F2" w14:textId="6D9E3AF3" w:rsidR="00F90C08" w:rsidRPr="00943740" w:rsidRDefault="00F90C08" w:rsidP="00F90C08">
            <w:pPr>
              <w:spacing w:after="0"/>
              <w:jc w:val="left"/>
              <w:rPr>
                <w:rFonts w:eastAsia="Times New Roman" w:cs="Arial"/>
                <w:color w:val="000000"/>
                <w:sz w:val="18"/>
                <w:szCs w:val="18"/>
                <w:lang w:val="en-US" w:eastAsia="ja-JP"/>
              </w:rPr>
            </w:pPr>
          </w:p>
        </w:tc>
        <w:tc>
          <w:tcPr>
            <w:tcW w:w="3511" w:type="dxa"/>
            <w:tcBorders>
              <w:top w:val="nil"/>
              <w:left w:val="nil"/>
              <w:bottom w:val="single" w:sz="8" w:space="0" w:color="auto"/>
              <w:right w:val="single" w:sz="8" w:space="0" w:color="auto"/>
            </w:tcBorders>
            <w:shd w:val="clear" w:color="auto" w:fill="auto"/>
            <w:vAlign w:val="center"/>
          </w:tcPr>
          <w:p w14:paraId="0D49087E" w14:textId="53FFB68F" w:rsidR="00F90C08" w:rsidRPr="00943740" w:rsidRDefault="00DE26B6" w:rsidP="00DE26B6">
            <w:pPr>
              <w:spacing w:after="0"/>
              <w:rPr>
                <w:rFonts w:eastAsia="Times New Roman" w:cs="Arial"/>
                <w:color w:val="000000"/>
                <w:sz w:val="18"/>
                <w:szCs w:val="18"/>
                <w:lang w:val="en-US" w:eastAsia="ja-JP"/>
              </w:rPr>
            </w:pPr>
            <w:r>
              <w:rPr>
                <w:rFonts w:eastAsia="Times New Roman" w:cs="Arial"/>
                <w:color w:val="000000"/>
                <w:sz w:val="18"/>
                <w:szCs w:val="18"/>
                <w:lang w:val="en-US" w:eastAsia="ja-JP"/>
              </w:rPr>
              <w:t xml:space="preserve">72200 / </w:t>
            </w:r>
            <w:r w:rsidR="00F90C08">
              <w:rPr>
                <w:rFonts w:eastAsia="Times New Roman" w:cs="Arial"/>
                <w:color w:val="000000"/>
                <w:sz w:val="18"/>
                <w:szCs w:val="18"/>
                <w:lang w:val="en-US" w:eastAsia="ja-JP"/>
              </w:rPr>
              <w:t xml:space="preserve">Equipment </w:t>
            </w:r>
          </w:p>
        </w:tc>
        <w:tc>
          <w:tcPr>
            <w:tcW w:w="2267" w:type="dxa"/>
            <w:tcBorders>
              <w:top w:val="nil"/>
              <w:left w:val="nil"/>
              <w:bottom w:val="single" w:sz="4" w:space="0" w:color="000000"/>
              <w:right w:val="single" w:sz="4" w:space="0" w:color="000000"/>
            </w:tcBorders>
            <w:shd w:val="clear" w:color="auto" w:fill="auto"/>
          </w:tcPr>
          <w:p w14:paraId="45D77AA0" w14:textId="2CEF59A4" w:rsidR="00F90C08" w:rsidRPr="00943740" w:rsidRDefault="00AD4EA5" w:rsidP="00F90C08">
            <w:pPr>
              <w:spacing w:after="0"/>
              <w:jc w:val="right"/>
              <w:rPr>
                <w:rFonts w:eastAsia="Times New Roman" w:cs="Arial"/>
                <w:sz w:val="18"/>
                <w:szCs w:val="18"/>
                <w:lang w:val="en-US" w:eastAsia="ja-JP"/>
              </w:rPr>
            </w:pPr>
            <w:r>
              <w:rPr>
                <w:rFonts w:eastAsia="Times New Roman"/>
                <w:color w:val="000000"/>
                <w:lang w:val="en-US"/>
              </w:rPr>
              <w:t>1</w:t>
            </w:r>
            <w:r w:rsidR="00A06D9F">
              <w:rPr>
                <w:rFonts w:eastAsia="Times New Roman"/>
                <w:color w:val="000000"/>
                <w:lang w:val="en-US"/>
              </w:rPr>
              <w:t>2</w:t>
            </w:r>
            <w:r w:rsidR="00193000">
              <w:rPr>
                <w:rFonts w:eastAsia="Times New Roman"/>
                <w:color w:val="000000"/>
                <w:lang w:val="en-US"/>
              </w:rPr>
              <w:t>0</w:t>
            </w:r>
            <w:r w:rsidR="00C3234C">
              <w:rPr>
                <w:rFonts w:eastAsia="Times New Roman"/>
                <w:color w:val="000000"/>
                <w:lang w:val="en-US"/>
              </w:rPr>
              <w:t>,</w:t>
            </w:r>
            <w:r w:rsidR="00F90C08">
              <w:rPr>
                <w:rFonts w:eastAsia="Times New Roman"/>
                <w:color w:val="000000"/>
                <w:lang w:val="en-US"/>
              </w:rPr>
              <w:t>000</w:t>
            </w:r>
          </w:p>
        </w:tc>
      </w:tr>
      <w:tr w:rsidR="00F90C08" w:rsidRPr="00943740" w14:paraId="5B910898" w14:textId="77777777" w:rsidTr="00DE26B6">
        <w:trPr>
          <w:trHeight w:val="387"/>
        </w:trPr>
        <w:tc>
          <w:tcPr>
            <w:tcW w:w="6581" w:type="dxa"/>
            <w:tcBorders>
              <w:top w:val="nil"/>
              <w:left w:val="single" w:sz="8" w:space="0" w:color="auto"/>
              <w:bottom w:val="single" w:sz="8" w:space="0" w:color="auto"/>
              <w:right w:val="single" w:sz="8" w:space="0" w:color="auto"/>
            </w:tcBorders>
            <w:shd w:val="clear" w:color="auto" w:fill="auto"/>
            <w:vAlign w:val="center"/>
            <w:hideMark/>
          </w:tcPr>
          <w:p w14:paraId="629DA9F3" w14:textId="3EE1FD0E" w:rsidR="00F90C08" w:rsidRPr="00943740" w:rsidRDefault="00F90C08" w:rsidP="00F90C08">
            <w:pPr>
              <w:spacing w:after="0"/>
              <w:jc w:val="left"/>
              <w:rPr>
                <w:rFonts w:eastAsia="Times New Roman" w:cs="Arial"/>
                <w:sz w:val="18"/>
                <w:szCs w:val="18"/>
                <w:lang w:val="en-US" w:eastAsia="ja-JP"/>
              </w:rPr>
            </w:pPr>
            <w:r w:rsidRPr="002C7A3C">
              <w:rPr>
                <w:rFonts w:eastAsia="Times New Roman" w:cs="Arial"/>
                <w:b/>
                <w:bCs/>
                <w:sz w:val="18"/>
                <w:szCs w:val="18"/>
                <w:lang w:val="en-US" w:eastAsia="ja-JP"/>
              </w:rPr>
              <w:t>1.4 Activity:</w:t>
            </w:r>
            <w:r w:rsidRPr="00943740">
              <w:rPr>
                <w:rFonts w:eastAsia="Times New Roman" w:cs="Arial"/>
                <w:sz w:val="18"/>
                <w:szCs w:val="18"/>
                <w:lang w:val="en-US" w:eastAsia="ja-JP"/>
              </w:rPr>
              <w:t xml:space="preserve"> </w:t>
            </w:r>
            <w:r w:rsidRPr="00FD22FF">
              <w:rPr>
                <w:rFonts w:eastAsia="Times New Roman" w:cs="Arial"/>
                <w:sz w:val="18"/>
                <w:szCs w:val="18"/>
                <w:lang w:val="en-US" w:eastAsia="ja-JP"/>
              </w:rPr>
              <w:t>Monitoring</w:t>
            </w:r>
          </w:p>
        </w:tc>
        <w:tc>
          <w:tcPr>
            <w:tcW w:w="762" w:type="dxa"/>
            <w:tcBorders>
              <w:top w:val="nil"/>
              <w:left w:val="nil"/>
              <w:bottom w:val="single" w:sz="8" w:space="0" w:color="auto"/>
              <w:right w:val="single" w:sz="8" w:space="0" w:color="auto"/>
            </w:tcBorders>
            <w:shd w:val="clear" w:color="auto" w:fill="auto"/>
            <w:vAlign w:val="center"/>
          </w:tcPr>
          <w:p w14:paraId="558DB6E7" w14:textId="362F8E2E" w:rsidR="00F90C08" w:rsidRPr="00943740" w:rsidRDefault="00F90C08" w:rsidP="00F90C08">
            <w:pPr>
              <w:spacing w:after="0"/>
              <w:jc w:val="left"/>
              <w:rPr>
                <w:rFonts w:eastAsia="Times New Roman" w:cs="Arial"/>
                <w:color w:val="000000"/>
                <w:sz w:val="18"/>
                <w:szCs w:val="18"/>
                <w:lang w:val="en-US" w:eastAsia="ja-JP"/>
              </w:rPr>
            </w:pPr>
          </w:p>
        </w:tc>
        <w:tc>
          <w:tcPr>
            <w:tcW w:w="802" w:type="dxa"/>
            <w:tcBorders>
              <w:top w:val="nil"/>
              <w:left w:val="nil"/>
              <w:bottom w:val="single" w:sz="8" w:space="0" w:color="auto"/>
              <w:right w:val="single" w:sz="8" w:space="0" w:color="auto"/>
            </w:tcBorders>
            <w:shd w:val="clear" w:color="auto" w:fill="auto"/>
            <w:vAlign w:val="center"/>
            <w:hideMark/>
          </w:tcPr>
          <w:p w14:paraId="38AE9DC6" w14:textId="77777777" w:rsidR="00F90C08" w:rsidRPr="00943740" w:rsidRDefault="00F90C08" w:rsidP="00F90C08">
            <w:pPr>
              <w:spacing w:after="0"/>
              <w:jc w:val="left"/>
              <w:rPr>
                <w:rFonts w:eastAsia="Times New Roman" w:cs="Arial"/>
                <w:color w:val="000000"/>
                <w:sz w:val="18"/>
                <w:szCs w:val="18"/>
                <w:lang w:val="en-US" w:eastAsia="ja-JP"/>
              </w:rPr>
            </w:pPr>
            <w:r w:rsidRPr="00943740">
              <w:rPr>
                <w:rFonts w:eastAsia="Times New Roman" w:cs="Arial"/>
                <w:color w:val="000000"/>
                <w:sz w:val="18"/>
                <w:szCs w:val="18"/>
                <w:lang w:val="en-US" w:eastAsia="ja-JP"/>
              </w:rPr>
              <w:t> xx</w:t>
            </w:r>
          </w:p>
        </w:tc>
        <w:tc>
          <w:tcPr>
            <w:tcW w:w="822" w:type="dxa"/>
            <w:tcBorders>
              <w:top w:val="nil"/>
              <w:left w:val="nil"/>
              <w:bottom w:val="single" w:sz="8" w:space="0" w:color="auto"/>
              <w:right w:val="single" w:sz="8" w:space="0" w:color="auto"/>
            </w:tcBorders>
            <w:shd w:val="clear" w:color="auto" w:fill="auto"/>
            <w:vAlign w:val="center"/>
            <w:hideMark/>
          </w:tcPr>
          <w:p w14:paraId="1DE79750" w14:textId="77777777" w:rsidR="00F90C08" w:rsidRPr="00943740" w:rsidRDefault="00F90C08" w:rsidP="00F90C08">
            <w:pPr>
              <w:spacing w:after="0"/>
              <w:jc w:val="left"/>
              <w:rPr>
                <w:rFonts w:eastAsia="Times New Roman" w:cs="Arial"/>
                <w:color w:val="000000"/>
                <w:sz w:val="18"/>
                <w:szCs w:val="18"/>
                <w:lang w:val="en-US" w:eastAsia="ja-JP"/>
              </w:rPr>
            </w:pPr>
            <w:r w:rsidRPr="00943740">
              <w:rPr>
                <w:rFonts w:eastAsia="Times New Roman" w:cs="Arial"/>
                <w:color w:val="000000"/>
                <w:sz w:val="18"/>
                <w:szCs w:val="18"/>
                <w:lang w:val="en-US" w:eastAsia="ja-JP"/>
              </w:rPr>
              <w:t> xx</w:t>
            </w:r>
          </w:p>
        </w:tc>
        <w:tc>
          <w:tcPr>
            <w:tcW w:w="822" w:type="dxa"/>
            <w:tcBorders>
              <w:top w:val="nil"/>
              <w:left w:val="nil"/>
              <w:bottom w:val="single" w:sz="8" w:space="0" w:color="auto"/>
              <w:right w:val="single" w:sz="8" w:space="0" w:color="auto"/>
            </w:tcBorders>
            <w:shd w:val="clear" w:color="auto" w:fill="auto"/>
            <w:vAlign w:val="center"/>
            <w:hideMark/>
          </w:tcPr>
          <w:p w14:paraId="58A49E7E" w14:textId="77777777" w:rsidR="00F90C08" w:rsidRPr="00943740" w:rsidRDefault="00F90C08" w:rsidP="00F90C08">
            <w:pPr>
              <w:spacing w:after="0"/>
              <w:jc w:val="left"/>
              <w:rPr>
                <w:rFonts w:eastAsia="Times New Roman" w:cs="Arial"/>
                <w:color w:val="000000"/>
                <w:sz w:val="18"/>
                <w:szCs w:val="18"/>
                <w:lang w:val="en-US" w:eastAsia="ja-JP"/>
              </w:rPr>
            </w:pPr>
            <w:r w:rsidRPr="00943740">
              <w:rPr>
                <w:rFonts w:eastAsia="Times New Roman" w:cs="Arial"/>
                <w:color w:val="000000"/>
                <w:sz w:val="18"/>
                <w:szCs w:val="18"/>
                <w:lang w:val="en-US" w:eastAsia="ja-JP"/>
              </w:rPr>
              <w:t> xx</w:t>
            </w:r>
          </w:p>
        </w:tc>
        <w:tc>
          <w:tcPr>
            <w:tcW w:w="3511" w:type="dxa"/>
            <w:tcBorders>
              <w:top w:val="nil"/>
              <w:left w:val="nil"/>
              <w:bottom w:val="single" w:sz="8" w:space="0" w:color="auto"/>
              <w:right w:val="single" w:sz="8" w:space="0" w:color="auto"/>
            </w:tcBorders>
            <w:shd w:val="clear" w:color="auto" w:fill="auto"/>
            <w:vAlign w:val="center"/>
          </w:tcPr>
          <w:p w14:paraId="7FE4D34D" w14:textId="6C4F893A" w:rsidR="00DE26B6" w:rsidRDefault="00DE26B6" w:rsidP="00DE26B6">
            <w:pPr>
              <w:spacing w:after="0"/>
              <w:rPr>
                <w:rFonts w:eastAsia="Times New Roman" w:cs="Arial"/>
                <w:color w:val="000000"/>
                <w:sz w:val="18"/>
                <w:szCs w:val="18"/>
                <w:lang w:val="en-US" w:eastAsia="ja-JP"/>
              </w:rPr>
            </w:pPr>
            <w:r w:rsidRPr="00DE26B6">
              <w:rPr>
                <w:rFonts w:eastAsia="Times New Roman" w:cs="Arial"/>
                <w:color w:val="000000"/>
                <w:sz w:val="18"/>
                <w:szCs w:val="18"/>
                <w:lang w:val="en-US" w:eastAsia="ja-JP"/>
              </w:rPr>
              <w:t xml:space="preserve">75700 / Training, workshops and </w:t>
            </w:r>
            <w:r>
              <w:rPr>
                <w:rFonts w:eastAsia="Times New Roman" w:cs="Arial"/>
                <w:color w:val="000000"/>
                <w:sz w:val="18"/>
                <w:szCs w:val="18"/>
                <w:lang w:val="en-US" w:eastAsia="ja-JP"/>
              </w:rPr>
              <w:t>c</w:t>
            </w:r>
            <w:r w:rsidRPr="00DE26B6">
              <w:rPr>
                <w:rFonts w:eastAsia="Times New Roman" w:cs="Arial"/>
                <w:color w:val="000000"/>
                <w:sz w:val="18"/>
                <w:szCs w:val="18"/>
                <w:lang w:val="en-US" w:eastAsia="ja-JP"/>
              </w:rPr>
              <w:t>onfer</w:t>
            </w:r>
            <w:r>
              <w:rPr>
                <w:rFonts w:eastAsia="Times New Roman" w:cs="Arial"/>
                <w:color w:val="000000"/>
                <w:sz w:val="18"/>
                <w:szCs w:val="18"/>
                <w:lang w:val="en-US" w:eastAsia="ja-JP"/>
              </w:rPr>
              <w:t xml:space="preserve"> </w:t>
            </w:r>
          </w:p>
          <w:p w14:paraId="3E613E16" w14:textId="4FD6EA7B" w:rsidR="00F90C08" w:rsidRPr="00943740" w:rsidRDefault="00DE26B6" w:rsidP="00DE26B6">
            <w:pPr>
              <w:spacing w:after="0"/>
              <w:rPr>
                <w:rFonts w:eastAsia="Times New Roman" w:cs="Arial"/>
                <w:color w:val="000000"/>
                <w:sz w:val="18"/>
                <w:szCs w:val="18"/>
                <w:lang w:val="en-US" w:eastAsia="ja-JP"/>
              </w:rPr>
            </w:pPr>
            <w:r>
              <w:rPr>
                <w:rFonts w:eastAsia="Times New Roman" w:cs="Arial"/>
                <w:color w:val="000000"/>
                <w:sz w:val="18"/>
                <w:szCs w:val="18"/>
                <w:lang w:val="en-US" w:eastAsia="ja-JP"/>
              </w:rPr>
              <w:t>71600 /</w:t>
            </w:r>
            <w:r w:rsidRPr="00DE26B6">
              <w:rPr>
                <w:rFonts w:eastAsia="Times New Roman" w:cs="Arial"/>
                <w:color w:val="000000"/>
                <w:sz w:val="18"/>
                <w:szCs w:val="18"/>
                <w:lang w:val="en-US" w:eastAsia="ja-JP"/>
              </w:rPr>
              <w:t xml:space="preserve"> </w:t>
            </w:r>
            <w:r w:rsidR="00F90C08">
              <w:rPr>
                <w:rFonts w:eastAsia="Times New Roman" w:cs="Arial"/>
                <w:color w:val="000000"/>
                <w:sz w:val="18"/>
                <w:szCs w:val="18"/>
                <w:lang w:val="en-US" w:eastAsia="ja-JP"/>
              </w:rPr>
              <w:t xml:space="preserve">travel </w:t>
            </w:r>
          </w:p>
        </w:tc>
        <w:tc>
          <w:tcPr>
            <w:tcW w:w="2267" w:type="dxa"/>
            <w:tcBorders>
              <w:top w:val="nil"/>
              <w:left w:val="nil"/>
              <w:bottom w:val="single" w:sz="4" w:space="0" w:color="000000"/>
              <w:right w:val="single" w:sz="4" w:space="0" w:color="000000"/>
            </w:tcBorders>
            <w:shd w:val="clear" w:color="auto" w:fill="auto"/>
          </w:tcPr>
          <w:p w14:paraId="3397A490" w14:textId="70B7D65D" w:rsidR="00F90C08" w:rsidRPr="00943740" w:rsidRDefault="00F90C08" w:rsidP="00F90C08">
            <w:pPr>
              <w:spacing w:after="0"/>
              <w:jc w:val="right"/>
              <w:rPr>
                <w:rFonts w:eastAsia="Times New Roman" w:cs="Arial"/>
                <w:sz w:val="18"/>
                <w:szCs w:val="18"/>
                <w:lang w:val="en-US" w:eastAsia="ja-JP"/>
              </w:rPr>
            </w:pPr>
            <w:r>
              <w:rPr>
                <w:rFonts w:eastAsia="Times New Roman"/>
                <w:color w:val="000000"/>
                <w:lang w:val="en-US"/>
              </w:rPr>
              <w:t>10,000</w:t>
            </w:r>
          </w:p>
        </w:tc>
      </w:tr>
      <w:tr w:rsidR="00943740" w:rsidRPr="00943740" w14:paraId="462A3DC5" w14:textId="77777777" w:rsidTr="00DE26B6">
        <w:trPr>
          <w:trHeight w:val="134"/>
        </w:trPr>
        <w:tc>
          <w:tcPr>
            <w:tcW w:w="13302" w:type="dxa"/>
            <w:gridSpan w:val="6"/>
            <w:tcBorders>
              <w:top w:val="single" w:sz="8" w:space="0" w:color="auto"/>
              <w:left w:val="single" w:sz="8" w:space="0" w:color="auto"/>
              <w:bottom w:val="single" w:sz="8" w:space="0" w:color="auto"/>
              <w:right w:val="single" w:sz="8" w:space="0" w:color="000000"/>
            </w:tcBorders>
            <w:shd w:val="clear" w:color="auto" w:fill="BFBFBF" w:themeFill="background1" w:themeFillShade="BF"/>
            <w:vAlign w:val="center"/>
            <w:hideMark/>
          </w:tcPr>
          <w:p w14:paraId="37555F47" w14:textId="77777777" w:rsidR="00943740" w:rsidRPr="00943740" w:rsidRDefault="00943740" w:rsidP="00943740">
            <w:pPr>
              <w:spacing w:after="0"/>
              <w:jc w:val="right"/>
              <w:rPr>
                <w:rFonts w:eastAsia="Times New Roman" w:cs="Arial"/>
                <w:color w:val="000000"/>
                <w:sz w:val="18"/>
                <w:szCs w:val="18"/>
                <w:lang w:val="en-US" w:eastAsia="ja-JP"/>
              </w:rPr>
            </w:pPr>
            <w:r w:rsidRPr="00943740">
              <w:rPr>
                <w:rFonts w:eastAsia="Times New Roman" w:cs="Arial"/>
                <w:color w:val="000000"/>
                <w:sz w:val="18"/>
                <w:szCs w:val="18"/>
                <w:lang w:val="en-US" w:eastAsia="ja-JP"/>
              </w:rPr>
              <w:t>Subtotal of Output 1</w:t>
            </w:r>
          </w:p>
        </w:tc>
        <w:tc>
          <w:tcPr>
            <w:tcW w:w="2267" w:type="dxa"/>
            <w:tcBorders>
              <w:top w:val="nil"/>
              <w:left w:val="nil"/>
              <w:bottom w:val="single" w:sz="8" w:space="0" w:color="auto"/>
              <w:right w:val="single" w:sz="8" w:space="0" w:color="auto"/>
            </w:tcBorders>
            <w:shd w:val="clear" w:color="auto" w:fill="BFBFBF" w:themeFill="background1" w:themeFillShade="BF"/>
            <w:vAlign w:val="center"/>
            <w:hideMark/>
          </w:tcPr>
          <w:p w14:paraId="6134EB0D" w14:textId="55DE54AE" w:rsidR="00943740" w:rsidRPr="00943740" w:rsidRDefault="00C3234C" w:rsidP="00943740">
            <w:pPr>
              <w:spacing w:after="0"/>
              <w:jc w:val="right"/>
              <w:rPr>
                <w:rFonts w:eastAsia="Times New Roman" w:cs="Arial"/>
                <w:color w:val="000000"/>
                <w:sz w:val="18"/>
                <w:szCs w:val="18"/>
                <w:lang w:val="en-US" w:eastAsia="ja-JP"/>
              </w:rPr>
            </w:pPr>
            <w:r>
              <w:rPr>
                <w:rFonts w:eastAsia="Times New Roman" w:cs="Arial"/>
                <w:color w:val="000000"/>
                <w:sz w:val="18"/>
                <w:szCs w:val="18"/>
                <w:lang w:val="en-US" w:eastAsia="ja-JP"/>
              </w:rPr>
              <w:t>1</w:t>
            </w:r>
            <w:r w:rsidR="006606CB">
              <w:rPr>
                <w:rFonts w:eastAsia="Times New Roman" w:cs="Arial"/>
                <w:color w:val="000000"/>
                <w:sz w:val="18"/>
                <w:szCs w:val="18"/>
                <w:lang w:val="en-US" w:eastAsia="ja-JP"/>
              </w:rPr>
              <w:t>6</w:t>
            </w:r>
            <w:r w:rsidR="00A06D9F">
              <w:rPr>
                <w:rFonts w:eastAsia="Times New Roman" w:cs="Arial"/>
                <w:color w:val="000000"/>
                <w:sz w:val="18"/>
                <w:szCs w:val="18"/>
                <w:lang w:val="en-US" w:eastAsia="ja-JP"/>
              </w:rPr>
              <w:t>0</w:t>
            </w:r>
            <w:r>
              <w:rPr>
                <w:rFonts w:eastAsia="Times New Roman" w:cs="Arial"/>
                <w:color w:val="000000"/>
                <w:sz w:val="18"/>
                <w:szCs w:val="18"/>
                <w:lang w:val="en-US" w:eastAsia="ja-JP"/>
              </w:rPr>
              <w:t>,000,</w:t>
            </w:r>
          </w:p>
        </w:tc>
      </w:tr>
      <w:tr w:rsidR="00943740" w:rsidRPr="00943740" w14:paraId="539842C6" w14:textId="77777777" w:rsidTr="00DE26B6">
        <w:trPr>
          <w:trHeight w:val="248"/>
        </w:trPr>
        <w:tc>
          <w:tcPr>
            <w:tcW w:w="15570"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23C18F04" w14:textId="77EB7616" w:rsidR="00943740" w:rsidRPr="00943740" w:rsidRDefault="00943740" w:rsidP="00943740">
            <w:pPr>
              <w:spacing w:after="0"/>
              <w:rPr>
                <w:rFonts w:ascii="Arial Narrow" w:eastAsia="Times New Roman" w:hAnsi="Arial Narrow" w:cs="Calibri"/>
                <w:b/>
                <w:bCs/>
                <w:color w:val="000000"/>
                <w:sz w:val="18"/>
                <w:szCs w:val="18"/>
                <w:lang w:val="en-US" w:eastAsia="ja-JP"/>
              </w:rPr>
            </w:pPr>
            <w:r w:rsidRPr="00943740">
              <w:rPr>
                <w:rFonts w:ascii="Arial Narrow" w:eastAsia="Times New Roman" w:hAnsi="Arial Narrow" w:cs="Calibri"/>
                <w:b/>
                <w:bCs/>
                <w:color w:val="000000"/>
                <w:sz w:val="18"/>
                <w:szCs w:val="18"/>
                <w:lang w:val="en-US" w:eastAsia="ja-JP"/>
              </w:rPr>
              <w:t xml:space="preserve">Output </w:t>
            </w:r>
            <w:r w:rsidR="00404B71">
              <w:rPr>
                <w:rFonts w:ascii="Arial Narrow" w:eastAsia="Times New Roman" w:hAnsi="Arial Narrow" w:cs="Calibri"/>
                <w:b/>
                <w:bCs/>
                <w:color w:val="000000"/>
                <w:sz w:val="18"/>
                <w:szCs w:val="18"/>
                <w:lang w:val="en-US" w:eastAsia="ja-JP"/>
              </w:rPr>
              <w:t>2</w:t>
            </w:r>
            <w:r w:rsidRPr="00943740">
              <w:rPr>
                <w:rFonts w:ascii="Arial Narrow" w:eastAsia="Times New Roman" w:hAnsi="Arial Narrow" w:cs="Calibri"/>
                <w:b/>
                <w:bCs/>
                <w:color w:val="000000"/>
                <w:sz w:val="18"/>
                <w:szCs w:val="18"/>
                <w:lang w:val="en-US" w:eastAsia="ja-JP"/>
              </w:rPr>
              <w:t xml:space="preserve">: </w:t>
            </w:r>
            <w:proofErr w:type="spellStart"/>
            <w:proofErr w:type="gramStart"/>
            <w:r w:rsidR="00404B71" w:rsidRPr="00404B71">
              <w:rPr>
                <w:rFonts w:ascii="Arial Narrow" w:eastAsia="Times New Roman" w:hAnsi="Arial Narrow" w:cs="Calibri"/>
                <w:b/>
                <w:bCs/>
                <w:color w:val="000000"/>
                <w:sz w:val="18"/>
                <w:szCs w:val="18"/>
                <w:lang w:val="en-US" w:eastAsia="ja-JP"/>
              </w:rPr>
              <w:t>SMEs,Start</w:t>
            </w:r>
            <w:proofErr w:type="spellEnd"/>
            <w:proofErr w:type="gramEnd"/>
            <w:r w:rsidR="00404B71" w:rsidRPr="00404B71">
              <w:rPr>
                <w:rFonts w:ascii="Arial Narrow" w:eastAsia="Times New Roman" w:hAnsi="Arial Narrow" w:cs="Calibri"/>
                <w:b/>
                <w:bCs/>
                <w:color w:val="000000"/>
                <w:sz w:val="18"/>
                <w:szCs w:val="18"/>
                <w:lang w:val="en-US" w:eastAsia="ja-JP"/>
              </w:rPr>
              <w:t xml:space="preserve">-up </w:t>
            </w:r>
            <w:r w:rsidR="00EB6BEF">
              <w:rPr>
                <w:rFonts w:ascii="Arial Narrow" w:eastAsia="Times New Roman" w:hAnsi="Arial Narrow" w:cs="Calibri"/>
                <w:b/>
                <w:bCs/>
                <w:color w:val="000000"/>
                <w:sz w:val="18"/>
                <w:szCs w:val="18"/>
                <w:lang w:val="en-US" w:eastAsia="ja-JP"/>
              </w:rPr>
              <w:t xml:space="preserve">and </w:t>
            </w:r>
            <w:r w:rsidR="00EB2505">
              <w:rPr>
                <w:rFonts w:ascii="Arial Narrow" w:eastAsia="Times New Roman" w:hAnsi="Arial Narrow" w:cs="Calibri"/>
                <w:b/>
                <w:bCs/>
                <w:color w:val="000000"/>
                <w:sz w:val="18"/>
                <w:szCs w:val="18"/>
                <w:lang w:val="en-US" w:eastAsia="ja-JP"/>
              </w:rPr>
              <w:t>cooperatives</w:t>
            </w:r>
            <w:r w:rsidR="00EB6BEF">
              <w:rPr>
                <w:rFonts w:ascii="Arial Narrow" w:eastAsia="Times New Roman" w:hAnsi="Arial Narrow" w:cs="Calibri"/>
                <w:b/>
                <w:bCs/>
                <w:color w:val="000000"/>
                <w:sz w:val="18"/>
                <w:szCs w:val="18"/>
                <w:lang w:val="en-US" w:eastAsia="ja-JP"/>
              </w:rPr>
              <w:t xml:space="preserve"> </w:t>
            </w:r>
            <w:r w:rsidR="00404B71" w:rsidRPr="00404B71">
              <w:rPr>
                <w:rFonts w:ascii="Arial Narrow" w:eastAsia="Times New Roman" w:hAnsi="Arial Narrow" w:cs="Calibri"/>
                <w:b/>
                <w:bCs/>
                <w:color w:val="000000"/>
                <w:sz w:val="18"/>
                <w:szCs w:val="18"/>
                <w:lang w:val="en-US" w:eastAsia="ja-JP"/>
              </w:rPr>
              <w:t xml:space="preserve">led by youth and women have an increased access to </w:t>
            </w:r>
            <w:proofErr w:type="spellStart"/>
            <w:r w:rsidR="00404B71" w:rsidRPr="00404B71">
              <w:rPr>
                <w:rFonts w:ascii="Arial Narrow" w:eastAsia="Times New Roman" w:hAnsi="Arial Narrow" w:cs="Calibri"/>
                <w:b/>
                <w:bCs/>
                <w:color w:val="000000"/>
                <w:sz w:val="18"/>
                <w:szCs w:val="18"/>
                <w:lang w:val="en-US" w:eastAsia="ja-JP"/>
              </w:rPr>
              <w:t>AfCFTA</w:t>
            </w:r>
            <w:proofErr w:type="spellEnd"/>
            <w:r w:rsidR="00404B71" w:rsidRPr="00404B71">
              <w:rPr>
                <w:rFonts w:ascii="Arial Narrow" w:eastAsia="Times New Roman" w:hAnsi="Arial Narrow" w:cs="Calibri"/>
                <w:b/>
                <w:bCs/>
                <w:color w:val="000000"/>
                <w:sz w:val="18"/>
                <w:szCs w:val="18"/>
                <w:lang w:val="en-US" w:eastAsia="ja-JP"/>
              </w:rPr>
              <w:t xml:space="preserve"> through innovative solutions, especially digital solution</w:t>
            </w:r>
            <w:r w:rsidRPr="00943740">
              <w:rPr>
                <w:rFonts w:ascii="Arial Narrow" w:eastAsia="Times New Roman" w:hAnsi="Arial Narrow" w:cs="Calibri"/>
                <w:b/>
                <w:bCs/>
                <w:color w:val="000000"/>
                <w:sz w:val="18"/>
                <w:szCs w:val="18"/>
                <w:lang w:val="en-US" w:eastAsia="ja-JP"/>
              </w:rPr>
              <w:t>.</w:t>
            </w:r>
          </w:p>
        </w:tc>
      </w:tr>
      <w:tr w:rsidR="00F90C08" w:rsidRPr="007A0672" w14:paraId="2043E56C" w14:textId="77777777" w:rsidTr="00DE26B6">
        <w:trPr>
          <w:trHeight w:val="427"/>
        </w:trPr>
        <w:tc>
          <w:tcPr>
            <w:tcW w:w="6581" w:type="dxa"/>
            <w:tcBorders>
              <w:top w:val="nil"/>
              <w:left w:val="single" w:sz="8" w:space="0" w:color="auto"/>
              <w:bottom w:val="single" w:sz="8" w:space="0" w:color="auto"/>
              <w:right w:val="single" w:sz="8" w:space="0" w:color="auto"/>
            </w:tcBorders>
            <w:shd w:val="clear" w:color="auto" w:fill="auto"/>
            <w:vAlign w:val="center"/>
            <w:hideMark/>
          </w:tcPr>
          <w:p w14:paraId="13469A39" w14:textId="3809DF59" w:rsidR="00F90C08" w:rsidRPr="00943740" w:rsidRDefault="00F90C08" w:rsidP="00F90C08">
            <w:pPr>
              <w:spacing w:after="0"/>
              <w:jc w:val="left"/>
              <w:rPr>
                <w:rFonts w:eastAsia="Times New Roman" w:cs="Arial"/>
                <w:color w:val="000000"/>
                <w:sz w:val="18"/>
                <w:szCs w:val="18"/>
                <w:lang w:val="en-US" w:eastAsia="ja-JP"/>
              </w:rPr>
            </w:pPr>
            <w:r w:rsidRPr="006B6E0A">
              <w:rPr>
                <w:rFonts w:eastAsia="Times New Roman" w:cs="Arial"/>
                <w:b/>
                <w:bCs/>
                <w:color w:val="000000"/>
                <w:sz w:val="18"/>
                <w:szCs w:val="18"/>
                <w:lang w:val="en-US" w:eastAsia="ja-JP"/>
              </w:rPr>
              <w:t>2.1 Activity:</w:t>
            </w:r>
            <w:r w:rsidRPr="00943740">
              <w:rPr>
                <w:rFonts w:eastAsia="Times New Roman" w:cs="Arial"/>
                <w:color w:val="000000"/>
                <w:szCs w:val="22"/>
                <w:lang w:val="en-US" w:eastAsia="ja-JP"/>
              </w:rPr>
              <w:t xml:space="preserve"> </w:t>
            </w:r>
            <w:r w:rsidRPr="00404B71">
              <w:rPr>
                <w:rFonts w:eastAsia="Times New Roman" w:cs="Arial"/>
                <w:color w:val="000000"/>
                <w:sz w:val="18"/>
                <w:szCs w:val="18"/>
                <w:lang w:val="en-US" w:eastAsia="ja-JP"/>
              </w:rPr>
              <w:t>Establish partnerships with digital hubs to reinforce young and women entrepreneurs</w:t>
            </w:r>
          </w:p>
        </w:tc>
        <w:tc>
          <w:tcPr>
            <w:tcW w:w="762" w:type="dxa"/>
            <w:tcBorders>
              <w:top w:val="nil"/>
              <w:left w:val="nil"/>
              <w:bottom w:val="single" w:sz="8" w:space="0" w:color="auto"/>
              <w:right w:val="single" w:sz="8" w:space="0" w:color="auto"/>
            </w:tcBorders>
            <w:shd w:val="clear" w:color="auto" w:fill="auto"/>
            <w:vAlign w:val="center"/>
          </w:tcPr>
          <w:p w14:paraId="16972C97" w14:textId="5B87883E" w:rsidR="00F90C08" w:rsidRPr="00943740" w:rsidRDefault="00F90C08" w:rsidP="00F90C08">
            <w:pPr>
              <w:spacing w:after="0"/>
              <w:jc w:val="left"/>
              <w:rPr>
                <w:rFonts w:eastAsia="Times New Roman" w:cs="Arial"/>
                <w:color w:val="000000"/>
                <w:sz w:val="18"/>
                <w:szCs w:val="18"/>
                <w:lang w:val="en-US" w:eastAsia="ja-JP"/>
              </w:rPr>
            </w:pPr>
          </w:p>
        </w:tc>
        <w:tc>
          <w:tcPr>
            <w:tcW w:w="802" w:type="dxa"/>
            <w:tcBorders>
              <w:top w:val="nil"/>
              <w:left w:val="nil"/>
              <w:bottom w:val="single" w:sz="8" w:space="0" w:color="auto"/>
              <w:right w:val="single" w:sz="8" w:space="0" w:color="auto"/>
            </w:tcBorders>
            <w:shd w:val="clear" w:color="auto" w:fill="auto"/>
            <w:vAlign w:val="center"/>
          </w:tcPr>
          <w:p w14:paraId="409652F4" w14:textId="72B21F66" w:rsidR="00F90C08" w:rsidRPr="00943740" w:rsidRDefault="00F90C08" w:rsidP="00F90C08">
            <w:pPr>
              <w:spacing w:after="0"/>
              <w:jc w:val="left"/>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822" w:type="dxa"/>
            <w:tcBorders>
              <w:top w:val="nil"/>
              <w:left w:val="nil"/>
              <w:bottom w:val="single" w:sz="8" w:space="0" w:color="auto"/>
              <w:right w:val="single" w:sz="8" w:space="0" w:color="auto"/>
            </w:tcBorders>
            <w:shd w:val="clear" w:color="auto" w:fill="auto"/>
            <w:vAlign w:val="center"/>
          </w:tcPr>
          <w:p w14:paraId="61F93A06" w14:textId="185DD5FE" w:rsidR="00F90C08" w:rsidRPr="00943740" w:rsidRDefault="00F90C08" w:rsidP="00F90C08">
            <w:pPr>
              <w:spacing w:after="0"/>
              <w:jc w:val="left"/>
              <w:rPr>
                <w:rFonts w:eastAsia="Times New Roman" w:cs="Arial"/>
                <w:color w:val="000000"/>
                <w:sz w:val="18"/>
                <w:szCs w:val="18"/>
                <w:lang w:val="en-US" w:eastAsia="ja-JP"/>
              </w:rPr>
            </w:pPr>
          </w:p>
        </w:tc>
        <w:tc>
          <w:tcPr>
            <w:tcW w:w="822" w:type="dxa"/>
            <w:tcBorders>
              <w:top w:val="nil"/>
              <w:left w:val="nil"/>
              <w:bottom w:val="single" w:sz="8" w:space="0" w:color="auto"/>
              <w:right w:val="single" w:sz="8" w:space="0" w:color="auto"/>
            </w:tcBorders>
            <w:shd w:val="clear" w:color="auto" w:fill="auto"/>
            <w:vAlign w:val="center"/>
          </w:tcPr>
          <w:p w14:paraId="3133DAC9" w14:textId="79D5C119" w:rsidR="00F90C08" w:rsidRPr="00943740" w:rsidRDefault="00F90C08" w:rsidP="00F90C08">
            <w:pPr>
              <w:spacing w:after="0"/>
              <w:jc w:val="left"/>
              <w:rPr>
                <w:rFonts w:eastAsia="Times New Roman" w:cs="Arial"/>
                <w:color w:val="000000"/>
                <w:sz w:val="18"/>
                <w:szCs w:val="18"/>
                <w:lang w:val="en-US" w:eastAsia="ja-JP"/>
              </w:rPr>
            </w:pPr>
          </w:p>
        </w:tc>
        <w:tc>
          <w:tcPr>
            <w:tcW w:w="3511" w:type="dxa"/>
            <w:tcBorders>
              <w:top w:val="nil"/>
              <w:left w:val="nil"/>
              <w:bottom w:val="single" w:sz="8" w:space="0" w:color="auto"/>
              <w:right w:val="single" w:sz="8" w:space="0" w:color="auto"/>
            </w:tcBorders>
            <w:shd w:val="clear" w:color="auto" w:fill="auto"/>
            <w:vAlign w:val="center"/>
            <w:hideMark/>
          </w:tcPr>
          <w:p w14:paraId="01565B9F" w14:textId="78F1CDCE" w:rsidR="00DE26B6" w:rsidRDefault="00DE26B6" w:rsidP="00DE26B6">
            <w:pPr>
              <w:spacing w:after="0"/>
              <w:rPr>
                <w:rFonts w:eastAsia="Times New Roman" w:cs="Arial"/>
                <w:color w:val="000000"/>
                <w:sz w:val="18"/>
                <w:szCs w:val="18"/>
                <w:lang w:val="en-US" w:eastAsia="ja-JP"/>
              </w:rPr>
            </w:pPr>
            <w:r w:rsidRPr="00DE26B6">
              <w:rPr>
                <w:rFonts w:eastAsia="Times New Roman" w:cs="Arial"/>
                <w:color w:val="000000"/>
                <w:sz w:val="18"/>
                <w:szCs w:val="18"/>
                <w:lang w:val="en-US" w:eastAsia="ja-JP"/>
              </w:rPr>
              <w:t>71300</w:t>
            </w:r>
            <w:r>
              <w:rPr>
                <w:rFonts w:eastAsia="Times New Roman" w:cs="Arial"/>
                <w:color w:val="000000"/>
                <w:sz w:val="18"/>
                <w:szCs w:val="18"/>
                <w:lang w:val="en-US" w:eastAsia="ja-JP"/>
              </w:rPr>
              <w:t xml:space="preserve"> </w:t>
            </w:r>
            <w:r w:rsidRPr="00DE26B6">
              <w:rPr>
                <w:rFonts w:eastAsia="Times New Roman" w:cs="Arial"/>
                <w:color w:val="000000"/>
                <w:sz w:val="18"/>
                <w:szCs w:val="18"/>
                <w:lang w:val="en-US" w:eastAsia="ja-JP"/>
              </w:rPr>
              <w:t>/Consultant</w:t>
            </w:r>
          </w:p>
          <w:p w14:paraId="2D5D2C5C" w14:textId="41EA0F50" w:rsidR="00F90C08" w:rsidRPr="00943740" w:rsidRDefault="00DE26B6" w:rsidP="00DE26B6">
            <w:pPr>
              <w:spacing w:after="0"/>
              <w:rPr>
                <w:rFonts w:eastAsia="Times New Roman" w:cs="Arial"/>
                <w:color w:val="000000"/>
                <w:sz w:val="18"/>
                <w:szCs w:val="18"/>
                <w:lang w:val="en-US" w:eastAsia="ja-JP"/>
              </w:rPr>
            </w:pPr>
            <w:r>
              <w:rPr>
                <w:rFonts w:eastAsia="Times New Roman" w:cs="Arial"/>
                <w:color w:val="000000"/>
                <w:sz w:val="18"/>
                <w:szCs w:val="18"/>
                <w:lang w:val="en-US" w:eastAsia="ja-JP"/>
              </w:rPr>
              <w:t>71600 / T</w:t>
            </w:r>
            <w:r w:rsidR="00F90C08" w:rsidRPr="00943740">
              <w:rPr>
                <w:rFonts w:eastAsia="Times New Roman" w:cs="Arial"/>
                <w:color w:val="000000"/>
                <w:sz w:val="18"/>
                <w:szCs w:val="18"/>
                <w:lang w:val="en-US" w:eastAsia="ja-JP"/>
              </w:rPr>
              <w:t>ravel</w:t>
            </w:r>
          </w:p>
        </w:tc>
        <w:tc>
          <w:tcPr>
            <w:tcW w:w="2267" w:type="dxa"/>
            <w:tcBorders>
              <w:top w:val="nil"/>
              <w:left w:val="nil"/>
              <w:bottom w:val="single" w:sz="4" w:space="0" w:color="000000"/>
              <w:right w:val="single" w:sz="4" w:space="0" w:color="000000"/>
            </w:tcBorders>
            <w:shd w:val="clear" w:color="auto" w:fill="auto"/>
            <w:vAlign w:val="center"/>
          </w:tcPr>
          <w:p w14:paraId="6A7B8901" w14:textId="0FA40AB5" w:rsidR="00F90C08" w:rsidRPr="007A0672" w:rsidRDefault="00F90C08" w:rsidP="00F90C08">
            <w:pPr>
              <w:spacing w:after="0"/>
              <w:jc w:val="right"/>
              <w:rPr>
                <w:rFonts w:eastAsia="Times New Roman" w:cs="Arial"/>
                <w:color w:val="000000"/>
                <w:sz w:val="18"/>
                <w:szCs w:val="18"/>
                <w:lang w:val="en-US" w:eastAsia="ja-JP"/>
              </w:rPr>
            </w:pPr>
            <w:r w:rsidRPr="00CF72B9">
              <w:rPr>
                <w:rFonts w:eastAsia="Times New Roman"/>
                <w:color w:val="000000"/>
                <w:lang w:val="en-US"/>
              </w:rPr>
              <w:t>50,000</w:t>
            </w:r>
          </w:p>
        </w:tc>
      </w:tr>
      <w:tr w:rsidR="00F90C08" w:rsidRPr="00943740" w14:paraId="1FBE614A" w14:textId="77777777" w:rsidTr="00DE26B6">
        <w:trPr>
          <w:trHeight w:val="427"/>
        </w:trPr>
        <w:tc>
          <w:tcPr>
            <w:tcW w:w="6581" w:type="dxa"/>
            <w:tcBorders>
              <w:top w:val="nil"/>
              <w:left w:val="single" w:sz="8" w:space="0" w:color="auto"/>
              <w:bottom w:val="single" w:sz="8" w:space="0" w:color="auto"/>
              <w:right w:val="single" w:sz="8" w:space="0" w:color="auto"/>
            </w:tcBorders>
            <w:shd w:val="clear" w:color="auto" w:fill="auto"/>
            <w:vAlign w:val="center"/>
            <w:hideMark/>
          </w:tcPr>
          <w:p w14:paraId="67C535F3" w14:textId="13EEAB09" w:rsidR="00F90C08" w:rsidRPr="00943740" w:rsidRDefault="00F90C08" w:rsidP="00F90C08">
            <w:pPr>
              <w:spacing w:after="0"/>
              <w:jc w:val="left"/>
              <w:rPr>
                <w:rFonts w:eastAsia="Times New Roman" w:cs="Arial"/>
                <w:color w:val="000000"/>
                <w:sz w:val="18"/>
                <w:szCs w:val="18"/>
                <w:lang w:val="en-US" w:eastAsia="ja-JP"/>
              </w:rPr>
            </w:pPr>
            <w:r w:rsidRPr="006B6E0A">
              <w:rPr>
                <w:rFonts w:eastAsia="Times New Roman" w:cs="Arial"/>
                <w:b/>
                <w:bCs/>
                <w:color w:val="000000"/>
                <w:sz w:val="18"/>
                <w:szCs w:val="18"/>
                <w:lang w:val="en-US" w:eastAsia="ja-JP"/>
              </w:rPr>
              <w:t>2.2 Activity:</w:t>
            </w:r>
            <w:r w:rsidRPr="00943740">
              <w:rPr>
                <w:rFonts w:eastAsia="Times New Roman" w:cs="Arial"/>
                <w:color w:val="000000"/>
                <w:szCs w:val="22"/>
                <w:lang w:val="en-US" w:eastAsia="ja-JP"/>
              </w:rPr>
              <w:t xml:space="preserve"> </w:t>
            </w:r>
            <w:r w:rsidRPr="00BD33CA">
              <w:rPr>
                <w:rFonts w:eastAsia="Times New Roman" w:cs="Arial"/>
                <w:color w:val="000000"/>
                <w:sz w:val="18"/>
                <w:szCs w:val="18"/>
                <w:lang w:val="en-US" w:eastAsia="ja-JP"/>
              </w:rPr>
              <w:t>Develop specific/adapted facilitation tools to bridge the gaps between gender.</w:t>
            </w:r>
          </w:p>
        </w:tc>
        <w:tc>
          <w:tcPr>
            <w:tcW w:w="762" w:type="dxa"/>
            <w:tcBorders>
              <w:top w:val="nil"/>
              <w:left w:val="nil"/>
              <w:bottom w:val="single" w:sz="8" w:space="0" w:color="auto"/>
              <w:right w:val="single" w:sz="8" w:space="0" w:color="auto"/>
            </w:tcBorders>
            <w:shd w:val="clear" w:color="auto" w:fill="auto"/>
            <w:vAlign w:val="center"/>
          </w:tcPr>
          <w:p w14:paraId="13B3A3B1" w14:textId="537D114E" w:rsidR="00F90C08" w:rsidRPr="00943740" w:rsidRDefault="00F90C08" w:rsidP="00F90C08">
            <w:pPr>
              <w:spacing w:after="0"/>
              <w:jc w:val="left"/>
              <w:rPr>
                <w:rFonts w:eastAsia="Times New Roman" w:cs="Arial"/>
                <w:color w:val="000000"/>
                <w:sz w:val="18"/>
                <w:szCs w:val="18"/>
                <w:lang w:val="en-US" w:eastAsia="ja-JP"/>
              </w:rPr>
            </w:pPr>
          </w:p>
        </w:tc>
        <w:tc>
          <w:tcPr>
            <w:tcW w:w="802" w:type="dxa"/>
            <w:tcBorders>
              <w:top w:val="nil"/>
              <w:left w:val="nil"/>
              <w:bottom w:val="single" w:sz="8" w:space="0" w:color="auto"/>
              <w:right w:val="single" w:sz="8" w:space="0" w:color="auto"/>
            </w:tcBorders>
            <w:shd w:val="clear" w:color="auto" w:fill="auto"/>
            <w:vAlign w:val="center"/>
          </w:tcPr>
          <w:p w14:paraId="6D9B6CCE" w14:textId="57216F73" w:rsidR="00F90C08" w:rsidRPr="00943740" w:rsidRDefault="00F90C08" w:rsidP="00F90C08">
            <w:pPr>
              <w:spacing w:after="0"/>
              <w:jc w:val="left"/>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822" w:type="dxa"/>
            <w:tcBorders>
              <w:top w:val="nil"/>
              <w:left w:val="nil"/>
              <w:bottom w:val="single" w:sz="8" w:space="0" w:color="auto"/>
              <w:right w:val="single" w:sz="8" w:space="0" w:color="auto"/>
            </w:tcBorders>
            <w:shd w:val="clear" w:color="auto" w:fill="auto"/>
            <w:vAlign w:val="center"/>
          </w:tcPr>
          <w:p w14:paraId="7EA9FAD1" w14:textId="5651DC56" w:rsidR="00F90C08" w:rsidRPr="00943740" w:rsidRDefault="00F90C08" w:rsidP="00F90C08">
            <w:pPr>
              <w:spacing w:after="0"/>
              <w:jc w:val="left"/>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822" w:type="dxa"/>
            <w:tcBorders>
              <w:top w:val="nil"/>
              <w:left w:val="nil"/>
              <w:bottom w:val="single" w:sz="8" w:space="0" w:color="auto"/>
              <w:right w:val="single" w:sz="8" w:space="0" w:color="auto"/>
            </w:tcBorders>
            <w:shd w:val="clear" w:color="auto" w:fill="auto"/>
            <w:vAlign w:val="center"/>
          </w:tcPr>
          <w:p w14:paraId="5A0817FD" w14:textId="1F93B785" w:rsidR="00F90C08" w:rsidRPr="00943740" w:rsidRDefault="00F90C08" w:rsidP="00F90C08">
            <w:pPr>
              <w:spacing w:after="0"/>
              <w:jc w:val="left"/>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3511" w:type="dxa"/>
            <w:tcBorders>
              <w:top w:val="nil"/>
              <w:left w:val="nil"/>
              <w:bottom w:val="single" w:sz="8" w:space="0" w:color="auto"/>
              <w:right w:val="single" w:sz="8" w:space="0" w:color="auto"/>
            </w:tcBorders>
            <w:shd w:val="clear" w:color="auto" w:fill="auto"/>
            <w:vAlign w:val="center"/>
            <w:hideMark/>
          </w:tcPr>
          <w:p w14:paraId="05B32603" w14:textId="7293B8AE" w:rsidR="00DE26B6" w:rsidRPr="00DE26B6" w:rsidRDefault="00DE26B6" w:rsidP="00DE26B6">
            <w:pPr>
              <w:spacing w:after="0"/>
              <w:rPr>
                <w:rFonts w:eastAsia="Times New Roman" w:cs="Arial"/>
                <w:color w:val="000000"/>
                <w:sz w:val="18"/>
                <w:szCs w:val="18"/>
                <w:lang w:val="en-US" w:eastAsia="ja-JP"/>
              </w:rPr>
            </w:pPr>
            <w:r w:rsidRPr="00DE26B6">
              <w:rPr>
                <w:rFonts w:eastAsia="Times New Roman" w:cs="Arial"/>
                <w:color w:val="000000"/>
                <w:sz w:val="18"/>
                <w:szCs w:val="18"/>
                <w:lang w:val="en-US" w:eastAsia="ja-JP"/>
              </w:rPr>
              <w:t xml:space="preserve">75700 / Training, workshops and </w:t>
            </w:r>
            <w:r>
              <w:rPr>
                <w:rFonts w:eastAsia="Times New Roman" w:cs="Arial"/>
                <w:color w:val="000000"/>
                <w:sz w:val="18"/>
                <w:szCs w:val="18"/>
                <w:lang w:val="en-US" w:eastAsia="ja-JP"/>
              </w:rPr>
              <w:t>c</w:t>
            </w:r>
            <w:r w:rsidRPr="00DE26B6">
              <w:rPr>
                <w:rFonts w:eastAsia="Times New Roman" w:cs="Arial"/>
                <w:color w:val="000000"/>
                <w:sz w:val="18"/>
                <w:szCs w:val="18"/>
                <w:lang w:val="en-US" w:eastAsia="ja-JP"/>
              </w:rPr>
              <w:t xml:space="preserve">onfer </w:t>
            </w:r>
          </w:p>
          <w:p w14:paraId="038D2CB1" w14:textId="29BF68F9" w:rsidR="00F90C08" w:rsidRPr="00943740" w:rsidRDefault="00DE26B6" w:rsidP="00DE26B6">
            <w:pPr>
              <w:spacing w:after="0"/>
              <w:rPr>
                <w:rFonts w:eastAsia="Times New Roman" w:cs="Arial"/>
                <w:color w:val="000000"/>
                <w:sz w:val="18"/>
                <w:szCs w:val="18"/>
                <w:lang w:val="en-US" w:eastAsia="ja-JP"/>
              </w:rPr>
            </w:pPr>
            <w:r w:rsidRPr="00DE26B6">
              <w:rPr>
                <w:rFonts w:eastAsia="Times New Roman" w:cs="Arial"/>
                <w:color w:val="000000"/>
                <w:sz w:val="18"/>
                <w:szCs w:val="18"/>
                <w:lang w:val="en-US" w:eastAsia="ja-JP"/>
              </w:rPr>
              <w:t>71600</w:t>
            </w:r>
            <w:r>
              <w:rPr>
                <w:rFonts w:eastAsia="Times New Roman" w:cs="Arial"/>
                <w:color w:val="000000"/>
                <w:sz w:val="18"/>
                <w:szCs w:val="18"/>
                <w:lang w:val="en-US" w:eastAsia="ja-JP"/>
              </w:rPr>
              <w:t xml:space="preserve"> </w:t>
            </w:r>
            <w:r w:rsidRPr="00DE26B6">
              <w:rPr>
                <w:rFonts w:eastAsia="Times New Roman" w:cs="Arial"/>
                <w:color w:val="000000"/>
                <w:sz w:val="18"/>
                <w:szCs w:val="18"/>
                <w:lang w:val="en-US" w:eastAsia="ja-JP"/>
              </w:rPr>
              <w:t xml:space="preserve">/ </w:t>
            </w:r>
            <w:r>
              <w:rPr>
                <w:rFonts w:eastAsia="Times New Roman" w:cs="Arial"/>
                <w:color w:val="000000"/>
                <w:sz w:val="18"/>
                <w:szCs w:val="18"/>
                <w:lang w:val="en-US" w:eastAsia="ja-JP"/>
              </w:rPr>
              <w:t>T</w:t>
            </w:r>
            <w:r w:rsidRPr="00DE26B6">
              <w:rPr>
                <w:rFonts w:eastAsia="Times New Roman" w:cs="Arial"/>
                <w:color w:val="000000"/>
                <w:sz w:val="18"/>
                <w:szCs w:val="18"/>
                <w:lang w:val="en-US" w:eastAsia="ja-JP"/>
              </w:rPr>
              <w:t>ravel</w:t>
            </w:r>
          </w:p>
        </w:tc>
        <w:tc>
          <w:tcPr>
            <w:tcW w:w="2267" w:type="dxa"/>
            <w:tcBorders>
              <w:top w:val="nil"/>
              <w:left w:val="nil"/>
              <w:bottom w:val="single" w:sz="4" w:space="0" w:color="000000"/>
              <w:right w:val="single" w:sz="4" w:space="0" w:color="000000"/>
            </w:tcBorders>
            <w:shd w:val="clear" w:color="auto" w:fill="auto"/>
            <w:vAlign w:val="center"/>
          </w:tcPr>
          <w:p w14:paraId="59F8255E" w14:textId="57A7A705" w:rsidR="00F90C08" w:rsidRPr="00943740" w:rsidRDefault="00F90C08" w:rsidP="00F90C08">
            <w:pPr>
              <w:spacing w:after="0"/>
              <w:jc w:val="right"/>
              <w:rPr>
                <w:rFonts w:eastAsia="Times New Roman" w:cs="Arial"/>
                <w:color w:val="000000"/>
                <w:sz w:val="18"/>
                <w:szCs w:val="18"/>
                <w:lang w:val="en-US" w:eastAsia="ja-JP"/>
              </w:rPr>
            </w:pPr>
            <w:r>
              <w:rPr>
                <w:rFonts w:eastAsia="Times New Roman"/>
                <w:color w:val="000000"/>
                <w:lang w:val="en-US"/>
              </w:rPr>
              <w:t>20,000</w:t>
            </w:r>
          </w:p>
        </w:tc>
      </w:tr>
      <w:tr w:rsidR="00F90C08" w:rsidRPr="00943740" w14:paraId="4303D2BB" w14:textId="77777777" w:rsidTr="00DE26B6">
        <w:trPr>
          <w:trHeight w:val="387"/>
        </w:trPr>
        <w:tc>
          <w:tcPr>
            <w:tcW w:w="6581" w:type="dxa"/>
            <w:tcBorders>
              <w:top w:val="nil"/>
              <w:left w:val="single" w:sz="8" w:space="0" w:color="auto"/>
              <w:bottom w:val="single" w:sz="8" w:space="0" w:color="auto"/>
              <w:right w:val="single" w:sz="8" w:space="0" w:color="auto"/>
            </w:tcBorders>
            <w:shd w:val="clear" w:color="auto" w:fill="auto"/>
            <w:vAlign w:val="center"/>
            <w:hideMark/>
          </w:tcPr>
          <w:p w14:paraId="65A71B10" w14:textId="7DB9B2C4" w:rsidR="00F90C08" w:rsidRPr="00943740" w:rsidRDefault="00F90C08" w:rsidP="00F90C08">
            <w:pPr>
              <w:spacing w:after="0"/>
              <w:rPr>
                <w:rFonts w:eastAsia="Times New Roman" w:cs="Arial"/>
                <w:color w:val="000000"/>
                <w:sz w:val="18"/>
                <w:szCs w:val="18"/>
                <w:lang w:val="en-US" w:eastAsia="ja-JP"/>
              </w:rPr>
            </w:pPr>
            <w:r w:rsidRPr="006B6E0A">
              <w:rPr>
                <w:rFonts w:eastAsia="Times New Roman" w:cs="Arial"/>
                <w:b/>
                <w:bCs/>
                <w:color w:val="000000"/>
                <w:sz w:val="18"/>
                <w:szCs w:val="18"/>
                <w:lang w:val="en-US" w:eastAsia="ja-JP"/>
              </w:rPr>
              <w:t>2.3 Activity:</w:t>
            </w:r>
            <w:r w:rsidRPr="00943740">
              <w:rPr>
                <w:rFonts w:eastAsia="Times New Roman" w:cs="Arial"/>
                <w:color w:val="000000"/>
                <w:sz w:val="18"/>
                <w:szCs w:val="18"/>
                <w:lang w:val="en-US" w:eastAsia="ja-JP"/>
              </w:rPr>
              <w:t xml:space="preserve"> </w:t>
            </w:r>
            <w:r w:rsidRPr="00BD33CA">
              <w:rPr>
                <w:rFonts w:eastAsia="Times New Roman" w:cs="Arial"/>
                <w:color w:val="000000"/>
                <w:sz w:val="18"/>
                <w:szCs w:val="18"/>
                <w:lang w:val="en-US" w:eastAsia="ja-JP"/>
              </w:rPr>
              <w:t xml:space="preserve">Provide specific support (equipment, grants, benchmark) to young women entrepreneurs oriented to </w:t>
            </w:r>
            <w:proofErr w:type="spellStart"/>
            <w:r w:rsidRPr="00BD33CA">
              <w:rPr>
                <w:rFonts w:eastAsia="Times New Roman" w:cs="Arial"/>
                <w:color w:val="000000"/>
                <w:sz w:val="18"/>
                <w:szCs w:val="18"/>
                <w:lang w:val="en-US" w:eastAsia="ja-JP"/>
              </w:rPr>
              <w:t>AfCFTA</w:t>
            </w:r>
            <w:proofErr w:type="spellEnd"/>
            <w:r w:rsidRPr="00BD33CA">
              <w:rPr>
                <w:rFonts w:eastAsia="Times New Roman" w:cs="Arial"/>
                <w:color w:val="000000"/>
                <w:sz w:val="18"/>
                <w:szCs w:val="18"/>
                <w:lang w:val="en-US" w:eastAsia="ja-JP"/>
              </w:rPr>
              <w:t xml:space="preserve"> market</w:t>
            </w:r>
          </w:p>
        </w:tc>
        <w:tc>
          <w:tcPr>
            <w:tcW w:w="762" w:type="dxa"/>
            <w:tcBorders>
              <w:top w:val="nil"/>
              <w:left w:val="nil"/>
              <w:bottom w:val="single" w:sz="8" w:space="0" w:color="auto"/>
              <w:right w:val="single" w:sz="8" w:space="0" w:color="auto"/>
            </w:tcBorders>
            <w:shd w:val="clear" w:color="auto" w:fill="auto"/>
            <w:vAlign w:val="center"/>
          </w:tcPr>
          <w:p w14:paraId="56C62414" w14:textId="34969560" w:rsidR="00F90C08" w:rsidRPr="00943740" w:rsidRDefault="00F90C08" w:rsidP="00F90C08">
            <w:pPr>
              <w:spacing w:after="0"/>
              <w:rPr>
                <w:rFonts w:eastAsia="Times New Roman" w:cs="Arial"/>
                <w:color w:val="000000"/>
                <w:sz w:val="18"/>
                <w:szCs w:val="18"/>
                <w:lang w:val="en-US" w:eastAsia="ja-JP"/>
              </w:rPr>
            </w:pPr>
          </w:p>
        </w:tc>
        <w:tc>
          <w:tcPr>
            <w:tcW w:w="802" w:type="dxa"/>
            <w:tcBorders>
              <w:top w:val="nil"/>
              <w:left w:val="nil"/>
              <w:bottom w:val="single" w:sz="8" w:space="0" w:color="auto"/>
              <w:right w:val="single" w:sz="8" w:space="0" w:color="auto"/>
            </w:tcBorders>
            <w:shd w:val="clear" w:color="auto" w:fill="auto"/>
            <w:vAlign w:val="center"/>
          </w:tcPr>
          <w:p w14:paraId="0A63095B" w14:textId="30158884" w:rsidR="00F90C08" w:rsidRPr="00943740" w:rsidRDefault="00F90C08" w:rsidP="00F90C08">
            <w:pPr>
              <w:spacing w:after="0"/>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822" w:type="dxa"/>
            <w:tcBorders>
              <w:top w:val="nil"/>
              <w:left w:val="nil"/>
              <w:bottom w:val="single" w:sz="8" w:space="0" w:color="auto"/>
              <w:right w:val="single" w:sz="8" w:space="0" w:color="auto"/>
            </w:tcBorders>
            <w:shd w:val="clear" w:color="auto" w:fill="auto"/>
            <w:vAlign w:val="center"/>
          </w:tcPr>
          <w:p w14:paraId="146AA5BA" w14:textId="67D7A07C" w:rsidR="00F90C08" w:rsidRPr="00943740" w:rsidRDefault="00F90C08" w:rsidP="00F90C08">
            <w:pPr>
              <w:spacing w:after="0"/>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822" w:type="dxa"/>
            <w:tcBorders>
              <w:top w:val="nil"/>
              <w:left w:val="nil"/>
              <w:bottom w:val="single" w:sz="8" w:space="0" w:color="auto"/>
              <w:right w:val="single" w:sz="8" w:space="0" w:color="auto"/>
            </w:tcBorders>
            <w:shd w:val="clear" w:color="auto" w:fill="auto"/>
            <w:vAlign w:val="center"/>
          </w:tcPr>
          <w:p w14:paraId="5A6496DA" w14:textId="3B7F7370" w:rsidR="00F90C08" w:rsidRPr="00943740" w:rsidRDefault="00F90C08" w:rsidP="00F90C08">
            <w:pPr>
              <w:spacing w:after="0"/>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3511" w:type="dxa"/>
            <w:tcBorders>
              <w:top w:val="nil"/>
              <w:left w:val="nil"/>
              <w:bottom w:val="single" w:sz="8" w:space="0" w:color="auto"/>
              <w:right w:val="single" w:sz="8" w:space="0" w:color="auto"/>
            </w:tcBorders>
            <w:shd w:val="clear" w:color="auto" w:fill="auto"/>
            <w:vAlign w:val="center"/>
            <w:hideMark/>
          </w:tcPr>
          <w:p w14:paraId="5FFC1192" w14:textId="05C90BCA" w:rsidR="00F90C08" w:rsidRPr="00943740" w:rsidRDefault="00DE26B6" w:rsidP="00DE26B6">
            <w:pPr>
              <w:spacing w:after="0"/>
              <w:rPr>
                <w:rFonts w:eastAsia="Times New Roman" w:cs="Arial"/>
                <w:color w:val="000000"/>
                <w:sz w:val="18"/>
                <w:szCs w:val="18"/>
                <w:lang w:val="en-US" w:eastAsia="ja-JP"/>
              </w:rPr>
            </w:pPr>
            <w:r>
              <w:rPr>
                <w:rFonts w:eastAsia="Times New Roman" w:cs="Arial"/>
                <w:color w:val="000000"/>
                <w:sz w:val="18"/>
                <w:szCs w:val="18"/>
                <w:lang w:val="en-US" w:eastAsia="ja-JP"/>
              </w:rPr>
              <w:t xml:space="preserve">72200 / </w:t>
            </w:r>
            <w:r w:rsidR="00F90C08">
              <w:rPr>
                <w:rFonts w:eastAsia="Times New Roman" w:cs="Arial"/>
                <w:color w:val="000000"/>
                <w:sz w:val="18"/>
                <w:szCs w:val="18"/>
                <w:lang w:val="en-US" w:eastAsia="ja-JP"/>
              </w:rPr>
              <w:t xml:space="preserve">Equipment </w:t>
            </w:r>
          </w:p>
        </w:tc>
        <w:tc>
          <w:tcPr>
            <w:tcW w:w="2267" w:type="dxa"/>
            <w:tcBorders>
              <w:top w:val="nil"/>
              <w:left w:val="nil"/>
              <w:bottom w:val="single" w:sz="4" w:space="0" w:color="000000"/>
              <w:right w:val="single" w:sz="4" w:space="0" w:color="000000"/>
            </w:tcBorders>
            <w:shd w:val="clear" w:color="auto" w:fill="auto"/>
            <w:vAlign w:val="center"/>
          </w:tcPr>
          <w:p w14:paraId="643AE8DA" w14:textId="49E68D02" w:rsidR="00F90C08" w:rsidRPr="00943740" w:rsidRDefault="00F90C08" w:rsidP="00F90C08">
            <w:pPr>
              <w:spacing w:after="0"/>
              <w:jc w:val="right"/>
              <w:rPr>
                <w:rFonts w:eastAsia="Times New Roman" w:cs="Arial"/>
                <w:color w:val="000000"/>
                <w:sz w:val="18"/>
                <w:szCs w:val="18"/>
                <w:lang w:val="en-US" w:eastAsia="ja-JP"/>
              </w:rPr>
            </w:pPr>
            <w:r>
              <w:rPr>
                <w:rFonts w:eastAsia="Times New Roman"/>
                <w:color w:val="000000"/>
                <w:lang w:val="en-US"/>
              </w:rPr>
              <w:t>150,000</w:t>
            </w:r>
          </w:p>
        </w:tc>
      </w:tr>
      <w:tr w:rsidR="00F90C08" w:rsidRPr="007A0672" w14:paraId="21948428" w14:textId="77777777" w:rsidTr="00DE26B6">
        <w:trPr>
          <w:trHeight w:val="387"/>
        </w:trPr>
        <w:tc>
          <w:tcPr>
            <w:tcW w:w="6581" w:type="dxa"/>
            <w:tcBorders>
              <w:top w:val="nil"/>
              <w:left w:val="single" w:sz="8" w:space="0" w:color="auto"/>
              <w:bottom w:val="single" w:sz="8" w:space="0" w:color="auto"/>
              <w:right w:val="single" w:sz="8" w:space="0" w:color="auto"/>
            </w:tcBorders>
            <w:shd w:val="clear" w:color="auto" w:fill="auto"/>
            <w:vAlign w:val="center"/>
            <w:hideMark/>
          </w:tcPr>
          <w:p w14:paraId="04B81A1E" w14:textId="51DADD31" w:rsidR="00F90C08" w:rsidRPr="00943740" w:rsidRDefault="00F90C08" w:rsidP="00F90C08">
            <w:pPr>
              <w:spacing w:after="0"/>
              <w:rPr>
                <w:rFonts w:eastAsia="Times New Roman" w:cs="Arial"/>
                <w:color w:val="000000"/>
                <w:sz w:val="18"/>
                <w:szCs w:val="18"/>
                <w:lang w:val="en-US" w:eastAsia="ja-JP"/>
              </w:rPr>
            </w:pPr>
            <w:r w:rsidRPr="006B6E0A">
              <w:rPr>
                <w:rFonts w:eastAsia="Times New Roman" w:cs="Arial"/>
                <w:b/>
                <w:bCs/>
                <w:color w:val="000000"/>
                <w:sz w:val="18"/>
                <w:szCs w:val="18"/>
                <w:lang w:val="en-US" w:eastAsia="ja-JP"/>
              </w:rPr>
              <w:t>2.4 Activity:</w:t>
            </w:r>
            <w:r w:rsidRPr="00943740">
              <w:rPr>
                <w:rFonts w:eastAsia="Times New Roman" w:cs="Arial"/>
                <w:color w:val="000000"/>
                <w:sz w:val="18"/>
                <w:szCs w:val="18"/>
                <w:lang w:val="en-US" w:eastAsia="ja-JP"/>
              </w:rPr>
              <w:t xml:space="preserve"> </w:t>
            </w:r>
            <w:r w:rsidR="008A5959" w:rsidRPr="008A5959">
              <w:rPr>
                <w:rFonts w:eastAsia="Times New Roman" w:cs="Arial"/>
                <w:color w:val="000000"/>
                <w:sz w:val="18"/>
                <w:szCs w:val="18"/>
                <w:lang w:val="en-US" w:eastAsia="ja-JP"/>
              </w:rPr>
              <w:t>Setting up a</w:t>
            </w:r>
            <w:r w:rsidR="000611C1">
              <w:rPr>
                <w:rFonts w:eastAsia="Times New Roman" w:cs="Arial"/>
                <w:color w:val="000000"/>
                <w:sz w:val="18"/>
                <w:szCs w:val="18"/>
                <w:lang w:val="en-US" w:eastAsia="ja-JP"/>
              </w:rPr>
              <w:t>n</w:t>
            </w:r>
            <w:r w:rsidR="008A5959" w:rsidRPr="008A5959">
              <w:rPr>
                <w:rFonts w:eastAsia="Times New Roman" w:cs="Arial"/>
                <w:color w:val="000000"/>
                <w:sz w:val="18"/>
                <w:szCs w:val="18"/>
                <w:lang w:val="en-US" w:eastAsia="ja-JP"/>
              </w:rPr>
              <w:t xml:space="preserve"> innovative hub (physical &amp; virtual collaborative space) and a digital geoportal for young people and women entrepreneurs to improve market access</w:t>
            </w:r>
            <w:r w:rsidRPr="00BD33CA">
              <w:rPr>
                <w:rFonts w:eastAsia="Times New Roman" w:cs="Arial"/>
                <w:color w:val="000000"/>
                <w:sz w:val="18"/>
                <w:szCs w:val="18"/>
                <w:lang w:val="en-US" w:eastAsia="ja-JP"/>
              </w:rPr>
              <w:t>.</w:t>
            </w:r>
          </w:p>
        </w:tc>
        <w:tc>
          <w:tcPr>
            <w:tcW w:w="762" w:type="dxa"/>
            <w:tcBorders>
              <w:top w:val="nil"/>
              <w:left w:val="nil"/>
              <w:bottom w:val="single" w:sz="8" w:space="0" w:color="auto"/>
              <w:right w:val="single" w:sz="8" w:space="0" w:color="auto"/>
            </w:tcBorders>
            <w:shd w:val="clear" w:color="auto" w:fill="auto"/>
            <w:vAlign w:val="center"/>
          </w:tcPr>
          <w:p w14:paraId="25CE9DA2" w14:textId="6102F7F4" w:rsidR="00F90C08" w:rsidRPr="00943740" w:rsidRDefault="00F90C08" w:rsidP="00F90C08">
            <w:pPr>
              <w:spacing w:after="0"/>
              <w:jc w:val="left"/>
              <w:rPr>
                <w:rFonts w:eastAsia="Times New Roman" w:cs="Arial"/>
                <w:color w:val="000000"/>
                <w:sz w:val="18"/>
                <w:szCs w:val="18"/>
                <w:lang w:val="en-US" w:eastAsia="ja-JP"/>
              </w:rPr>
            </w:pPr>
          </w:p>
        </w:tc>
        <w:tc>
          <w:tcPr>
            <w:tcW w:w="802" w:type="dxa"/>
            <w:tcBorders>
              <w:top w:val="nil"/>
              <w:left w:val="nil"/>
              <w:bottom w:val="single" w:sz="8" w:space="0" w:color="auto"/>
              <w:right w:val="single" w:sz="8" w:space="0" w:color="auto"/>
            </w:tcBorders>
            <w:shd w:val="clear" w:color="auto" w:fill="auto"/>
            <w:vAlign w:val="center"/>
          </w:tcPr>
          <w:p w14:paraId="02821431" w14:textId="73DE34C2" w:rsidR="00F90C08" w:rsidRPr="00943740" w:rsidRDefault="00F90C08" w:rsidP="00F90C08">
            <w:pPr>
              <w:spacing w:after="0"/>
              <w:jc w:val="left"/>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822" w:type="dxa"/>
            <w:tcBorders>
              <w:top w:val="nil"/>
              <w:left w:val="nil"/>
              <w:bottom w:val="single" w:sz="8" w:space="0" w:color="auto"/>
              <w:right w:val="single" w:sz="8" w:space="0" w:color="auto"/>
            </w:tcBorders>
            <w:shd w:val="clear" w:color="auto" w:fill="auto"/>
            <w:vAlign w:val="center"/>
          </w:tcPr>
          <w:p w14:paraId="534D4217" w14:textId="0A88DC71" w:rsidR="00F90C08" w:rsidRPr="00943740" w:rsidRDefault="00F90C08" w:rsidP="00F90C08">
            <w:pPr>
              <w:spacing w:after="0"/>
              <w:jc w:val="left"/>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822" w:type="dxa"/>
            <w:tcBorders>
              <w:top w:val="nil"/>
              <w:left w:val="nil"/>
              <w:bottom w:val="single" w:sz="8" w:space="0" w:color="auto"/>
              <w:right w:val="single" w:sz="8" w:space="0" w:color="auto"/>
            </w:tcBorders>
            <w:shd w:val="clear" w:color="auto" w:fill="auto"/>
            <w:vAlign w:val="center"/>
          </w:tcPr>
          <w:p w14:paraId="55ED3F3A" w14:textId="4E16CB1F" w:rsidR="00F90C08" w:rsidRPr="00943740" w:rsidRDefault="00F90C08" w:rsidP="00F90C08">
            <w:pPr>
              <w:spacing w:after="0"/>
              <w:jc w:val="left"/>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3511" w:type="dxa"/>
            <w:tcBorders>
              <w:top w:val="nil"/>
              <w:left w:val="nil"/>
              <w:bottom w:val="single" w:sz="8" w:space="0" w:color="auto"/>
              <w:right w:val="single" w:sz="8" w:space="0" w:color="auto"/>
            </w:tcBorders>
            <w:shd w:val="clear" w:color="auto" w:fill="auto"/>
            <w:vAlign w:val="center"/>
            <w:hideMark/>
          </w:tcPr>
          <w:p w14:paraId="72FDF9F5" w14:textId="77777777" w:rsidR="00DE26B6" w:rsidRDefault="00DE26B6" w:rsidP="00DE26B6">
            <w:pPr>
              <w:spacing w:after="0"/>
              <w:rPr>
                <w:rFonts w:eastAsia="Times New Roman" w:cs="Arial"/>
                <w:color w:val="000000"/>
                <w:sz w:val="18"/>
                <w:szCs w:val="18"/>
                <w:lang w:val="en-US" w:eastAsia="ja-JP"/>
              </w:rPr>
            </w:pPr>
            <w:r>
              <w:rPr>
                <w:rFonts w:eastAsia="Times New Roman" w:cs="Arial"/>
                <w:color w:val="000000"/>
                <w:sz w:val="18"/>
                <w:szCs w:val="18"/>
                <w:lang w:val="en-US" w:eastAsia="ja-JP"/>
              </w:rPr>
              <w:t xml:space="preserve">71300 / </w:t>
            </w:r>
            <w:r w:rsidR="00F90C08" w:rsidRPr="00943740">
              <w:rPr>
                <w:rFonts w:eastAsia="Times New Roman" w:cs="Arial"/>
                <w:color w:val="000000"/>
                <w:sz w:val="18"/>
                <w:szCs w:val="18"/>
                <w:lang w:val="en-US" w:eastAsia="ja-JP"/>
              </w:rPr>
              <w:t xml:space="preserve">Consultant, </w:t>
            </w:r>
          </w:p>
          <w:p w14:paraId="099F80DF" w14:textId="2F9001BC" w:rsidR="00F90C08" w:rsidRPr="00943740" w:rsidRDefault="00DE26B6" w:rsidP="00DE26B6">
            <w:pPr>
              <w:spacing w:after="0"/>
              <w:rPr>
                <w:rFonts w:eastAsia="Times New Roman" w:cs="Arial"/>
                <w:color w:val="000000"/>
                <w:sz w:val="18"/>
                <w:szCs w:val="18"/>
                <w:lang w:val="en-US" w:eastAsia="ja-JP"/>
              </w:rPr>
            </w:pPr>
            <w:r>
              <w:rPr>
                <w:rFonts w:eastAsia="Times New Roman" w:cs="Arial"/>
                <w:color w:val="000000"/>
                <w:sz w:val="18"/>
                <w:szCs w:val="18"/>
                <w:lang w:val="en-US" w:eastAsia="ja-JP"/>
              </w:rPr>
              <w:t xml:space="preserve">74200 / </w:t>
            </w:r>
            <w:r w:rsidR="00F90C08" w:rsidRPr="00943740">
              <w:rPr>
                <w:rFonts w:eastAsia="Times New Roman" w:cs="Arial"/>
                <w:color w:val="000000"/>
                <w:sz w:val="18"/>
                <w:szCs w:val="18"/>
                <w:lang w:val="en-US" w:eastAsia="ja-JP"/>
              </w:rPr>
              <w:t>printing, editing</w:t>
            </w:r>
          </w:p>
        </w:tc>
        <w:tc>
          <w:tcPr>
            <w:tcW w:w="2267" w:type="dxa"/>
            <w:tcBorders>
              <w:top w:val="nil"/>
              <w:left w:val="nil"/>
              <w:bottom w:val="single" w:sz="4" w:space="0" w:color="000000"/>
              <w:right w:val="single" w:sz="4" w:space="0" w:color="000000"/>
            </w:tcBorders>
            <w:shd w:val="clear" w:color="auto" w:fill="auto"/>
            <w:vAlign w:val="center"/>
          </w:tcPr>
          <w:p w14:paraId="471F9499" w14:textId="6902C383" w:rsidR="00F90C08" w:rsidRPr="007A0672" w:rsidRDefault="00AD4EA5" w:rsidP="00F90C08">
            <w:pPr>
              <w:spacing w:after="0"/>
              <w:jc w:val="right"/>
              <w:rPr>
                <w:rFonts w:eastAsia="Times New Roman" w:cs="Arial"/>
                <w:color w:val="000000"/>
                <w:sz w:val="18"/>
                <w:szCs w:val="18"/>
                <w:lang w:val="en-US" w:eastAsia="ja-JP"/>
              </w:rPr>
            </w:pPr>
            <w:r w:rsidRPr="00CF72B9">
              <w:rPr>
                <w:rFonts w:eastAsia="Times New Roman"/>
                <w:color w:val="000000"/>
                <w:lang w:val="en-US"/>
              </w:rPr>
              <w:t>150</w:t>
            </w:r>
            <w:r w:rsidR="00F90C08" w:rsidRPr="00CF72B9">
              <w:rPr>
                <w:rFonts w:eastAsia="Times New Roman"/>
                <w:color w:val="000000"/>
                <w:lang w:val="en-US"/>
              </w:rPr>
              <w:t>,000</w:t>
            </w:r>
          </w:p>
        </w:tc>
      </w:tr>
      <w:tr w:rsidR="00F90C08" w:rsidRPr="00943740" w14:paraId="750342F4" w14:textId="77777777" w:rsidTr="00DE26B6">
        <w:trPr>
          <w:trHeight w:val="387"/>
        </w:trPr>
        <w:tc>
          <w:tcPr>
            <w:tcW w:w="6581" w:type="dxa"/>
            <w:tcBorders>
              <w:top w:val="nil"/>
              <w:left w:val="single" w:sz="8" w:space="0" w:color="auto"/>
              <w:bottom w:val="single" w:sz="8" w:space="0" w:color="auto"/>
              <w:right w:val="single" w:sz="8" w:space="0" w:color="auto"/>
            </w:tcBorders>
            <w:shd w:val="clear" w:color="auto" w:fill="auto"/>
            <w:vAlign w:val="center"/>
          </w:tcPr>
          <w:p w14:paraId="6213B2D1" w14:textId="5C11DDF5" w:rsidR="00F90C08" w:rsidRDefault="00F90C08" w:rsidP="00F90C08">
            <w:pPr>
              <w:spacing w:after="0"/>
              <w:rPr>
                <w:rFonts w:eastAsia="Times New Roman" w:cs="Arial"/>
                <w:color w:val="000000"/>
                <w:sz w:val="18"/>
                <w:szCs w:val="18"/>
                <w:lang w:val="en-US" w:eastAsia="ja-JP"/>
              </w:rPr>
            </w:pPr>
            <w:r w:rsidRPr="006B6E0A">
              <w:rPr>
                <w:rFonts w:eastAsia="Times New Roman" w:cs="Arial"/>
                <w:b/>
                <w:bCs/>
                <w:color w:val="000000"/>
                <w:sz w:val="18"/>
                <w:szCs w:val="18"/>
                <w:lang w:val="en-US" w:eastAsia="ja-JP"/>
              </w:rPr>
              <w:t>2.5 Activity:</w:t>
            </w:r>
            <w:r>
              <w:rPr>
                <w:rFonts w:eastAsia="Times New Roman" w:cs="Arial"/>
                <w:color w:val="000000"/>
                <w:sz w:val="18"/>
                <w:szCs w:val="18"/>
                <w:lang w:val="en-US" w:eastAsia="ja-JP"/>
              </w:rPr>
              <w:t xml:space="preserve"> </w:t>
            </w:r>
            <w:r w:rsidRPr="00BD33CA">
              <w:rPr>
                <w:rFonts w:eastAsia="Times New Roman" w:cs="Arial"/>
                <w:color w:val="000000"/>
                <w:sz w:val="18"/>
                <w:szCs w:val="18"/>
                <w:lang w:val="en-US" w:eastAsia="ja-JP"/>
              </w:rPr>
              <w:t>Monitoring</w:t>
            </w:r>
          </w:p>
        </w:tc>
        <w:tc>
          <w:tcPr>
            <w:tcW w:w="762" w:type="dxa"/>
            <w:tcBorders>
              <w:top w:val="nil"/>
              <w:left w:val="nil"/>
              <w:bottom w:val="single" w:sz="8" w:space="0" w:color="auto"/>
              <w:right w:val="single" w:sz="8" w:space="0" w:color="auto"/>
            </w:tcBorders>
            <w:shd w:val="clear" w:color="auto" w:fill="auto"/>
            <w:vAlign w:val="center"/>
          </w:tcPr>
          <w:p w14:paraId="28BFE2A7" w14:textId="77777777" w:rsidR="00F90C08" w:rsidRPr="00943740" w:rsidRDefault="00F90C08" w:rsidP="00F90C08">
            <w:pPr>
              <w:spacing w:after="0"/>
              <w:jc w:val="left"/>
              <w:rPr>
                <w:rFonts w:eastAsia="Times New Roman" w:cs="Arial"/>
                <w:color w:val="000000"/>
                <w:sz w:val="18"/>
                <w:szCs w:val="18"/>
                <w:lang w:val="en-US" w:eastAsia="ja-JP"/>
              </w:rPr>
            </w:pPr>
          </w:p>
        </w:tc>
        <w:tc>
          <w:tcPr>
            <w:tcW w:w="802" w:type="dxa"/>
            <w:tcBorders>
              <w:top w:val="nil"/>
              <w:left w:val="nil"/>
              <w:bottom w:val="single" w:sz="8" w:space="0" w:color="auto"/>
              <w:right w:val="single" w:sz="8" w:space="0" w:color="auto"/>
            </w:tcBorders>
            <w:shd w:val="clear" w:color="auto" w:fill="auto"/>
            <w:vAlign w:val="center"/>
          </w:tcPr>
          <w:p w14:paraId="6466FBA1" w14:textId="5E48D552" w:rsidR="00F90C08" w:rsidRPr="00943740" w:rsidRDefault="00F90C08" w:rsidP="00F90C08">
            <w:pPr>
              <w:spacing w:after="0"/>
              <w:jc w:val="left"/>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822" w:type="dxa"/>
            <w:tcBorders>
              <w:top w:val="nil"/>
              <w:left w:val="nil"/>
              <w:bottom w:val="single" w:sz="8" w:space="0" w:color="auto"/>
              <w:right w:val="single" w:sz="8" w:space="0" w:color="auto"/>
            </w:tcBorders>
            <w:shd w:val="clear" w:color="auto" w:fill="auto"/>
            <w:vAlign w:val="center"/>
          </w:tcPr>
          <w:p w14:paraId="5DD03CF5" w14:textId="6A585313" w:rsidR="00F90C08" w:rsidRPr="00943740" w:rsidRDefault="00F90C08" w:rsidP="00F90C08">
            <w:pPr>
              <w:spacing w:after="0"/>
              <w:jc w:val="left"/>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822" w:type="dxa"/>
            <w:tcBorders>
              <w:top w:val="nil"/>
              <w:left w:val="nil"/>
              <w:bottom w:val="single" w:sz="8" w:space="0" w:color="auto"/>
              <w:right w:val="single" w:sz="8" w:space="0" w:color="auto"/>
            </w:tcBorders>
            <w:shd w:val="clear" w:color="auto" w:fill="auto"/>
            <w:vAlign w:val="center"/>
          </w:tcPr>
          <w:p w14:paraId="18BF6B4F" w14:textId="691C5AD6" w:rsidR="00F90C08" w:rsidRPr="00943740" w:rsidRDefault="00F90C08" w:rsidP="00F90C08">
            <w:pPr>
              <w:spacing w:after="0"/>
              <w:jc w:val="left"/>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3511" w:type="dxa"/>
            <w:tcBorders>
              <w:top w:val="nil"/>
              <w:left w:val="nil"/>
              <w:bottom w:val="single" w:sz="8" w:space="0" w:color="auto"/>
              <w:right w:val="single" w:sz="8" w:space="0" w:color="auto"/>
            </w:tcBorders>
            <w:shd w:val="clear" w:color="auto" w:fill="auto"/>
            <w:vAlign w:val="center"/>
          </w:tcPr>
          <w:p w14:paraId="0B1A56FA" w14:textId="12E86831" w:rsidR="00DE26B6" w:rsidRPr="00DE26B6" w:rsidRDefault="00DE26B6" w:rsidP="00DE26B6">
            <w:pPr>
              <w:spacing w:after="0"/>
              <w:rPr>
                <w:rFonts w:eastAsia="Times New Roman" w:cs="Arial"/>
                <w:color w:val="000000"/>
                <w:sz w:val="18"/>
                <w:szCs w:val="18"/>
                <w:lang w:val="en-US" w:eastAsia="ja-JP"/>
              </w:rPr>
            </w:pPr>
            <w:r w:rsidRPr="00DE26B6">
              <w:rPr>
                <w:rFonts w:eastAsia="Times New Roman" w:cs="Arial"/>
                <w:color w:val="000000"/>
                <w:sz w:val="18"/>
                <w:szCs w:val="18"/>
                <w:lang w:val="en-US" w:eastAsia="ja-JP"/>
              </w:rPr>
              <w:t xml:space="preserve">75700 / Training, workshops and </w:t>
            </w:r>
            <w:r>
              <w:rPr>
                <w:rFonts w:eastAsia="Times New Roman" w:cs="Arial"/>
                <w:color w:val="000000"/>
                <w:sz w:val="18"/>
                <w:szCs w:val="18"/>
                <w:lang w:val="en-US" w:eastAsia="ja-JP"/>
              </w:rPr>
              <w:t>c</w:t>
            </w:r>
            <w:r w:rsidRPr="00DE26B6">
              <w:rPr>
                <w:rFonts w:eastAsia="Times New Roman" w:cs="Arial"/>
                <w:color w:val="000000"/>
                <w:sz w:val="18"/>
                <w:szCs w:val="18"/>
                <w:lang w:val="en-US" w:eastAsia="ja-JP"/>
              </w:rPr>
              <w:t xml:space="preserve">onfer </w:t>
            </w:r>
          </w:p>
          <w:p w14:paraId="0284632F" w14:textId="429F5473" w:rsidR="00F90C08" w:rsidRPr="00943740" w:rsidRDefault="00DE26B6" w:rsidP="00DE26B6">
            <w:pPr>
              <w:spacing w:after="0"/>
              <w:rPr>
                <w:rFonts w:eastAsia="Times New Roman" w:cs="Arial"/>
                <w:color w:val="000000"/>
                <w:sz w:val="18"/>
                <w:szCs w:val="18"/>
                <w:lang w:val="en-US" w:eastAsia="ja-JP"/>
              </w:rPr>
            </w:pPr>
            <w:r w:rsidRPr="00DE26B6">
              <w:rPr>
                <w:rFonts w:eastAsia="Times New Roman" w:cs="Arial"/>
                <w:color w:val="000000"/>
                <w:sz w:val="18"/>
                <w:szCs w:val="18"/>
                <w:lang w:val="en-US" w:eastAsia="ja-JP"/>
              </w:rPr>
              <w:t>71600/ ravel</w:t>
            </w:r>
          </w:p>
        </w:tc>
        <w:tc>
          <w:tcPr>
            <w:tcW w:w="2267" w:type="dxa"/>
            <w:tcBorders>
              <w:top w:val="nil"/>
              <w:left w:val="nil"/>
              <w:bottom w:val="single" w:sz="4" w:space="0" w:color="000000"/>
              <w:right w:val="single" w:sz="4" w:space="0" w:color="000000"/>
            </w:tcBorders>
            <w:shd w:val="clear" w:color="auto" w:fill="auto"/>
            <w:vAlign w:val="center"/>
          </w:tcPr>
          <w:p w14:paraId="2BDDBF5E" w14:textId="7CB7A436" w:rsidR="00F90C08" w:rsidRPr="00943740" w:rsidRDefault="00F90C08" w:rsidP="00F90C08">
            <w:pPr>
              <w:spacing w:after="0"/>
              <w:jc w:val="right"/>
              <w:rPr>
                <w:rFonts w:eastAsia="Times New Roman" w:cs="Arial"/>
                <w:color w:val="000000"/>
                <w:sz w:val="18"/>
                <w:szCs w:val="18"/>
                <w:lang w:val="en-US" w:eastAsia="ja-JP"/>
              </w:rPr>
            </w:pPr>
            <w:r>
              <w:rPr>
                <w:rFonts w:eastAsia="Times New Roman"/>
                <w:color w:val="000000"/>
                <w:lang w:val="en-US"/>
              </w:rPr>
              <w:t>10</w:t>
            </w:r>
            <w:r w:rsidR="00C3234C">
              <w:rPr>
                <w:rFonts w:eastAsia="Times New Roman"/>
                <w:color w:val="000000"/>
                <w:lang w:val="en-US"/>
              </w:rPr>
              <w:t>,</w:t>
            </w:r>
            <w:r>
              <w:rPr>
                <w:rFonts w:eastAsia="Times New Roman"/>
                <w:color w:val="000000"/>
                <w:lang w:val="en-US"/>
              </w:rPr>
              <w:t>000</w:t>
            </w:r>
          </w:p>
        </w:tc>
      </w:tr>
      <w:tr w:rsidR="009F64D5" w:rsidRPr="00943740" w14:paraId="0F1077F6" w14:textId="77777777" w:rsidTr="00DE26B6">
        <w:trPr>
          <w:trHeight w:val="211"/>
        </w:trPr>
        <w:tc>
          <w:tcPr>
            <w:tcW w:w="13302" w:type="dxa"/>
            <w:gridSpan w:val="6"/>
            <w:tcBorders>
              <w:top w:val="nil"/>
              <w:left w:val="single" w:sz="8" w:space="0" w:color="auto"/>
              <w:bottom w:val="single" w:sz="8" w:space="0" w:color="auto"/>
              <w:right w:val="single" w:sz="8" w:space="0" w:color="auto"/>
            </w:tcBorders>
            <w:shd w:val="clear" w:color="auto" w:fill="BFBFBF" w:themeFill="background1" w:themeFillShade="BF"/>
            <w:vAlign w:val="center"/>
          </w:tcPr>
          <w:p w14:paraId="232AF010" w14:textId="3D4F67F5" w:rsidR="009F64D5" w:rsidRPr="00943740" w:rsidRDefault="009F64D5" w:rsidP="00943740">
            <w:pPr>
              <w:spacing w:after="0"/>
              <w:jc w:val="right"/>
              <w:rPr>
                <w:rFonts w:eastAsia="Times New Roman" w:cs="Arial"/>
                <w:color w:val="000000"/>
                <w:sz w:val="18"/>
                <w:szCs w:val="18"/>
                <w:lang w:val="en-US" w:eastAsia="ja-JP"/>
              </w:rPr>
            </w:pPr>
            <w:r w:rsidRPr="00943740">
              <w:rPr>
                <w:rFonts w:eastAsia="Times New Roman" w:cs="Arial"/>
                <w:color w:val="000000"/>
                <w:sz w:val="18"/>
                <w:szCs w:val="18"/>
                <w:lang w:val="en-US" w:eastAsia="ja-JP"/>
              </w:rPr>
              <w:t xml:space="preserve">Subtotal of Output </w:t>
            </w:r>
            <w:r>
              <w:rPr>
                <w:rFonts w:eastAsia="Times New Roman" w:cs="Arial"/>
                <w:color w:val="000000"/>
                <w:sz w:val="18"/>
                <w:szCs w:val="18"/>
                <w:lang w:val="en-US" w:eastAsia="ja-JP"/>
              </w:rPr>
              <w:t>2</w:t>
            </w:r>
          </w:p>
        </w:tc>
        <w:tc>
          <w:tcPr>
            <w:tcW w:w="2267" w:type="dxa"/>
            <w:tcBorders>
              <w:top w:val="nil"/>
              <w:left w:val="nil"/>
              <w:bottom w:val="single" w:sz="8" w:space="0" w:color="auto"/>
              <w:right w:val="single" w:sz="8" w:space="0" w:color="auto"/>
            </w:tcBorders>
            <w:shd w:val="clear" w:color="auto" w:fill="BFBFBF" w:themeFill="background1" w:themeFillShade="BF"/>
            <w:vAlign w:val="center"/>
          </w:tcPr>
          <w:p w14:paraId="414855CD" w14:textId="41DE0DAA" w:rsidR="009F64D5" w:rsidRPr="00943740" w:rsidRDefault="00C3234C" w:rsidP="00943740">
            <w:pPr>
              <w:spacing w:after="0"/>
              <w:jc w:val="right"/>
              <w:rPr>
                <w:rFonts w:eastAsia="Times New Roman" w:cs="Arial"/>
                <w:color w:val="000000"/>
                <w:sz w:val="18"/>
                <w:szCs w:val="18"/>
                <w:lang w:val="en-US" w:eastAsia="ja-JP"/>
              </w:rPr>
            </w:pPr>
            <w:r>
              <w:rPr>
                <w:rFonts w:eastAsia="Times New Roman" w:cs="Arial"/>
                <w:color w:val="000000"/>
                <w:sz w:val="18"/>
                <w:szCs w:val="18"/>
                <w:lang w:val="en-US" w:eastAsia="ja-JP"/>
              </w:rPr>
              <w:t>3</w:t>
            </w:r>
            <w:r w:rsidR="000F0026">
              <w:rPr>
                <w:rFonts w:eastAsia="Times New Roman" w:cs="Arial"/>
                <w:color w:val="000000"/>
                <w:sz w:val="18"/>
                <w:szCs w:val="18"/>
                <w:lang w:val="en-US" w:eastAsia="ja-JP"/>
              </w:rPr>
              <w:t>8</w:t>
            </w:r>
            <w:r>
              <w:rPr>
                <w:rFonts w:eastAsia="Times New Roman" w:cs="Arial"/>
                <w:color w:val="000000"/>
                <w:sz w:val="18"/>
                <w:szCs w:val="18"/>
                <w:lang w:val="en-US" w:eastAsia="ja-JP"/>
              </w:rPr>
              <w:t>0,000</w:t>
            </w:r>
          </w:p>
        </w:tc>
      </w:tr>
      <w:tr w:rsidR="009F64D5" w:rsidRPr="00943740" w14:paraId="4509AD94" w14:textId="77777777" w:rsidTr="00DE26B6">
        <w:trPr>
          <w:trHeight w:val="211"/>
        </w:trPr>
        <w:tc>
          <w:tcPr>
            <w:tcW w:w="15570" w:type="dxa"/>
            <w:gridSpan w:val="7"/>
            <w:tcBorders>
              <w:top w:val="nil"/>
              <w:left w:val="single" w:sz="8" w:space="0" w:color="auto"/>
              <w:bottom w:val="single" w:sz="8" w:space="0" w:color="auto"/>
              <w:right w:val="single" w:sz="8" w:space="0" w:color="auto"/>
            </w:tcBorders>
            <w:shd w:val="clear" w:color="auto" w:fill="auto"/>
            <w:vAlign w:val="center"/>
          </w:tcPr>
          <w:p w14:paraId="234FBCC6" w14:textId="12C9CB30" w:rsidR="009F64D5" w:rsidRPr="00943740" w:rsidRDefault="009F64D5" w:rsidP="009F64D5">
            <w:pPr>
              <w:spacing w:after="0"/>
              <w:jc w:val="left"/>
              <w:rPr>
                <w:rFonts w:eastAsia="Times New Roman" w:cs="Arial"/>
                <w:color w:val="000000"/>
                <w:sz w:val="18"/>
                <w:szCs w:val="18"/>
                <w:lang w:val="en-US" w:eastAsia="ja-JP"/>
              </w:rPr>
            </w:pPr>
            <w:r w:rsidRPr="00943740">
              <w:rPr>
                <w:rFonts w:ascii="Arial Narrow" w:eastAsia="Times New Roman" w:hAnsi="Arial Narrow" w:cs="Calibri"/>
                <w:b/>
                <w:bCs/>
                <w:color w:val="000000"/>
                <w:sz w:val="18"/>
                <w:szCs w:val="18"/>
                <w:lang w:val="en-US" w:eastAsia="ja-JP"/>
              </w:rPr>
              <w:t>Output</w:t>
            </w:r>
            <w:r>
              <w:rPr>
                <w:rFonts w:ascii="Arial Narrow" w:eastAsia="Times New Roman" w:hAnsi="Arial Narrow" w:cs="Calibri"/>
                <w:b/>
                <w:bCs/>
                <w:color w:val="000000"/>
                <w:sz w:val="18"/>
                <w:szCs w:val="18"/>
                <w:lang w:val="en-US" w:eastAsia="ja-JP"/>
              </w:rPr>
              <w:t xml:space="preserve"> 3: </w:t>
            </w:r>
            <w:r w:rsidRPr="009F64D5">
              <w:rPr>
                <w:rFonts w:ascii="Arial Narrow" w:eastAsia="Times New Roman" w:hAnsi="Arial Narrow" w:cs="Calibri"/>
                <w:b/>
                <w:bCs/>
                <w:color w:val="000000"/>
                <w:sz w:val="18"/>
                <w:szCs w:val="18"/>
                <w:lang w:val="en-US" w:eastAsia="ja-JP"/>
              </w:rPr>
              <w:t xml:space="preserve">Additional resources are mobilized, and strategic partnerships built to scale the initiative  </w:t>
            </w:r>
          </w:p>
        </w:tc>
      </w:tr>
      <w:tr w:rsidR="00F90C08" w:rsidRPr="00943740" w14:paraId="337280F6" w14:textId="77777777" w:rsidTr="00DE26B6">
        <w:trPr>
          <w:trHeight w:val="387"/>
        </w:trPr>
        <w:tc>
          <w:tcPr>
            <w:tcW w:w="6581" w:type="dxa"/>
            <w:tcBorders>
              <w:top w:val="nil"/>
              <w:left w:val="single" w:sz="8" w:space="0" w:color="auto"/>
              <w:bottom w:val="single" w:sz="8" w:space="0" w:color="auto"/>
              <w:right w:val="single" w:sz="8" w:space="0" w:color="auto"/>
            </w:tcBorders>
            <w:shd w:val="clear" w:color="auto" w:fill="auto"/>
            <w:vAlign w:val="center"/>
            <w:hideMark/>
          </w:tcPr>
          <w:p w14:paraId="599EAC73" w14:textId="2A136BE8" w:rsidR="00F90C08" w:rsidRPr="00943740" w:rsidRDefault="00F90C08" w:rsidP="00F90C08">
            <w:pPr>
              <w:spacing w:after="0"/>
              <w:rPr>
                <w:rFonts w:eastAsia="Times New Roman" w:cs="Arial"/>
                <w:color w:val="000000"/>
                <w:sz w:val="18"/>
                <w:szCs w:val="18"/>
                <w:lang w:val="en-US" w:eastAsia="ja-JP"/>
              </w:rPr>
            </w:pPr>
            <w:r w:rsidRPr="006B6E0A">
              <w:rPr>
                <w:rFonts w:eastAsia="Times New Roman" w:cs="Arial"/>
                <w:b/>
                <w:bCs/>
                <w:color w:val="000000"/>
                <w:sz w:val="18"/>
                <w:szCs w:val="18"/>
                <w:lang w:val="en-US" w:eastAsia="ja-JP"/>
              </w:rPr>
              <w:t>3.1 Activity:</w:t>
            </w:r>
            <w:r w:rsidRPr="00943740">
              <w:rPr>
                <w:rFonts w:eastAsia="Times New Roman" w:cs="Arial"/>
                <w:color w:val="000000"/>
                <w:sz w:val="18"/>
                <w:szCs w:val="18"/>
                <w:lang w:val="en-US" w:eastAsia="ja-JP"/>
              </w:rPr>
              <w:t xml:space="preserve"> </w:t>
            </w:r>
            <w:r w:rsidR="001D364C" w:rsidRPr="001D364C">
              <w:rPr>
                <w:rFonts w:eastAsia="Times New Roman" w:cs="Arial"/>
                <w:color w:val="000000"/>
                <w:sz w:val="18"/>
                <w:szCs w:val="18"/>
                <w:lang w:val="en-US" w:eastAsia="ja-JP"/>
              </w:rPr>
              <w:t xml:space="preserve">Build a communication and resource mobilization plan </w:t>
            </w:r>
          </w:p>
        </w:tc>
        <w:tc>
          <w:tcPr>
            <w:tcW w:w="762" w:type="dxa"/>
            <w:tcBorders>
              <w:top w:val="nil"/>
              <w:left w:val="nil"/>
              <w:bottom w:val="single" w:sz="8" w:space="0" w:color="auto"/>
              <w:right w:val="single" w:sz="8" w:space="0" w:color="auto"/>
            </w:tcBorders>
            <w:shd w:val="clear" w:color="auto" w:fill="auto"/>
            <w:vAlign w:val="center"/>
          </w:tcPr>
          <w:p w14:paraId="374AA147" w14:textId="619E8668" w:rsidR="00F90C08" w:rsidRPr="00943740" w:rsidRDefault="00F90C08" w:rsidP="00F90C08">
            <w:pPr>
              <w:spacing w:after="0"/>
              <w:jc w:val="left"/>
              <w:rPr>
                <w:rFonts w:eastAsia="Times New Roman" w:cs="Arial"/>
                <w:color w:val="000000"/>
                <w:sz w:val="18"/>
                <w:szCs w:val="18"/>
                <w:lang w:val="en-US" w:eastAsia="ja-JP"/>
              </w:rPr>
            </w:pPr>
          </w:p>
        </w:tc>
        <w:tc>
          <w:tcPr>
            <w:tcW w:w="802" w:type="dxa"/>
            <w:tcBorders>
              <w:top w:val="nil"/>
              <w:left w:val="nil"/>
              <w:bottom w:val="single" w:sz="8" w:space="0" w:color="auto"/>
              <w:right w:val="single" w:sz="8" w:space="0" w:color="auto"/>
            </w:tcBorders>
            <w:shd w:val="clear" w:color="auto" w:fill="auto"/>
            <w:vAlign w:val="center"/>
          </w:tcPr>
          <w:p w14:paraId="4519F10B" w14:textId="56F890F5" w:rsidR="00F90C08" w:rsidRPr="00943740" w:rsidRDefault="00F90C08" w:rsidP="00F90C08">
            <w:pPr>
              <w:spacing w:after="0"/>
              <w:jc w:val="left"/>
              <w:rPr>
                <w:rFonts w:eastAsia="Times New Roman" w:cs="Arial"/>
                <w:color w:val="000000"/>
                <w:sz w:val="18"/>
                <w:szCs w:val="18"/>
                <w:lang w:val="en-US" w:eastAsia="ja-JP"/>
              </w:rPr>
            </w:pPr>
          </w:p>
        </w:tc>
        <w:tc>
          <w:tcPr>
            <w:tcW w:w="822" w:type="dxa"/>
            <w:tcBorders>
              <w:top w:val="nil"/>
              <w:left w:val="nil"/>
              <w:bottom w:val="single" w:sz="8" w:space="0" w:color="auto"/>
              <w:right w:val="single" w:sz="8" w:space="0" w:color="auto"/>
            </w:tcBorders>
            <w:shd w:val="clear" w:color="auto" w:fill="auto"/>
            <w:vAlign w:val="center"/>
          </w:tcPr>
          <w:p w14:paraId="0F40FB15" w14:textId="0C376E1D" w:rsidR="00F90C08" w:rsidRPr="00943740" w:rsidRDefault="00F90C08" w:rsidP="00F90C08">
            <w:pPr>
              <w:spacing w:after="0"/>
              <w:jc w:val="left"/>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822" w:type="dxa"/>
            <w:tcBorders>
              <w:top w:val="nil"/>
              <w:left w:val="nil"/>
              <w:bottom w:val="single" w:sz="8" w:space="0" w:color="auto"/>
              <w:right w:val="single" w:sz="8" w:space="0" w:color="auto"/>
            </w:tcBorders>
            <w:shd w:val="clear" w:color="auto" w:fill="auto"/>
            <w:vAlign w:val="center"/>
          </w:tcPr>
          <w:p w14:paraId="4AECFE10" w14:textId="0DB67F48" w:rsidR="00F90C08" w:rsidRPr="00943740" w:rsidRDefault="00F90C08" w:rsidP="00F90C08">
            <w:pPr>
              <w:spacing w:after="0"/>
              <w:jc w:val="left"/>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3511" w:type="dxa"/>
            <w:tcBorders>
              <w:top w:val="nil"/>
              <w:left w:val="nil"/>
              <w:bottom w:val="single" w:sz="8" w:space="0" w:color="auto"/>
              <w:right w:val="single" w:sz="8" w:space="0" w:color="auto"/>
            </w:tcBorders>
            <w:shd w:val="clear" w:color="auto" w:fill="auto"/>
            <w:vAlign w:val="center"/>
            <w:hideMark/>
          </w:tcPr>
          <w:p w14:paraId="00DB96D0" w14:textId="3B281746" w:rsidR="00F90C08" w:rsidRPr="00943740" w:rsidRDefault="00DE26B6" w:rsidP="00F90C08">
            <w:pPr>
              <w:spacing w:after="0"/>
              <w:jc w:val="right"/>
              <w:rPr>
                <w:rFonts w:eastAsia="Times New Roman" w:cs="Arial"/>
                <w:color w:val="000000"/>
                <w:sz w:val="18"/>
                <w:szCs w:val="18"/>
                <w:lang w:val="en-US" w:eastAsia="ja-JP"/>
              </w:rPr>
            </w:pPr>
            <w:r w:rsidRPr="00DE26B6">
              <w:rPr>
                <w:rFonts w:eastAsia="Times New Roman" w:cs="Arial"/>
                <w:color w:val="000000"/>
                <w:sz w:val="18"/>
                <w:szCs w:val="18"/>
                <w:lang w:val="en-US" w:eastAsia="ja-JP"/>
              </w:rPr>
              <w:t>75700 / Training, workshops and confer</w:t>
            </w:r>
            <w:r w:rsidR="00F90C08" w:rsidRPr="00943740">
              <w:rPr>
                <w:rFonts w:eastAsia="Times New Roman" w:cs="Arial"/>
                <w:color w:val="000000"/>
                <w:sz w:val="18"/>
                <w:szCs w:val="18"/>
                <w:lang w:val="en-US" w:eastAsia="ja-JP"/>
              </w:rPr>
              <w:t> </w:t>
            </w:r>
          </w:p>
        </w:tc>
        <w:tc>
          <w:tcPr>
            <w:tcW w:w="2267" w:type="dxa"/>
            <w:tcBorders>
              <w:top w:val="nil"/>
              <w:left w:val="nil"/>
              <w:bottom w:val="single" w:sz="4" w:space="0" w:color="000000"/>
              <w:right w:val="single" w:sz="4" w:space="0" w:color="000000"/>
            </w:tcBorders>
            <w:shd w:val="clear" w:color="auto" w:fill="auto"/>
            <w:vAlign w:val="center"/>
          </w:tcPr>
          <w:p w14:paraId="03356BBA" w14:textId="67545EBD" w:rsidR="00F90C08" w:rsidRPr="00F90C08" w:rsidRDefault="00F90C08" w:rsidP="00F90C08">
            <w:pPr>
              <w:spacing w:after="0"/>
              <w:jc w:val="right"/>
              <w:rPr>
                <w:rFonts w:eastAsia="Times New Roman" w:cs="Arial"/>
                <w:bCs/>
                <w:color w:val="000000"/>
                <w:sz w:val="18"/>
                <w:szCs w:val="18"/>
                <w:lang w:val="en-US" w:eastAsia="ja-JP"/>
              </w:rPr>
            </w:pPr>
            <w:r w:rsidRPr="00F90C08">
              <w:rPr>
                <w:bCs/>
                <w:sz w:val="20"/>
                <w:szCs w:val="20"/>
                <w:lang w:val="en-US"/>
              </w:rPr>
              <w:t>1</w:t>
            </w:r>
            <w:r w:rsidR="00F90FBE">
              <w:rPr>
                <w:bCs/>
                <w:sz w:val="20"/>
                <w:szCs w:val="20"/>
                <w:lang w:val="en-US"/>
              </w:rPr>
              <w:t>0</w:t>
            </w:r>
            <w:r w:rsidR="00C3234C">
              <w:rPr>
                <w:bCs/>
                <w:sz w:val="20"/>
                <w:szCs w:val="20"/>
                <w:lang w:val="en-US"/>
              </w:rPr>
              <w:t>,</w:t>
            </w:r>
            <w:r w:rsidRPr="00F90C08">
              <w:rPr>
                <w:bCs/>
                <w:sz w:val="20"/>
                <w:szCs w:val="20"/>
                <w:lang w:val="en-US"/>
              </w:rPr>
              <w:t>000</w:t>
            </w:r>
          </w:p>
        </w:tc>
      </w:tr>
      <w:tr w:rsidR="00F90C08" w:rsidRPr="00943740" w14:paraId="332471AD" w14:textId="77777777" w:rsidTr="00DE26B6">
        <w:trPr>
          <w:trHeight w:val="248"/>
        </w:trPr>
        <w:tc>
          <w:tcPr>
            <w:tcW w:w="6581" w:type="dxa"/>
            <w:tcBorders>
              <w:top w:val="nil"/>
              <w:left w:val="single" w:sz="8" w:space="0" w:color="auto"/>
              <w:bottom w:val="single" w:sz="8" w:space="0" w:color="auto"/>
              <w:right w:val="single" w:sz="8" w:space="0" w:color="auto"/>
            </w:tcBorders>
            <w:shd w:val="clear" w:color="auto" w:fill="auto"/>
            <w:vAlign w:val="center"/>
            <w:hideMark/>
          </w:tcPr>
          <w:p w14:paraId="4ACA19CB" w14:textId="3E721E11" w:rsidR="00F90C08" w:rsidRPr="00943740" w:rsidRDefault="00F90C08" w:rsidP="00F90C08">
            <w:pPr>
              <w:spacing w:after="0"/>
              <w:jc w:val="left"/>
              <w:rPr>
                <w:rFonts w:eastAsia="Times New Roman" w:cs="Arial"/>
                <w:color w:val="000000"/>
                <w:sz w:val="18"/>
                <w:szCs w:val="18"/>
                <w:lang w:val="en-US" w:eastAsia="ja-JP"/>
              </w:rPr>
            </w:pPr>
            <w:r w:rsidRPr="006B6E0A">
              <w:rPr>
                <w:rFonts w:eastAsia="Times New Roman" w:cs="Arial"/>
                <w:b/>
                <w:bCs/>
                <w:color w:val="000000"/>
                <w:sz w:val="18"/>
                <w:szCs w:val="18"/>
                <w:lang w:val="en-US" w:eastAsia="ja-JP"/>
              </w:rPr>
              <w:t>3.2 Activity:</w:t>
            </w:r>
            <w:r w:rsidRPr="00943740">
              <w:rPr>
                <w:rFonts w:eastAsia="Times New Roman" w:cs="Arial"/>
                <w:color w:val="000000"/>
                <w:sz w:val="18"/>
                <w:szCs w:val="18"/>
                <w:lang w:val="en-US" w:eastAsia="ja-JP"/>
              </w:rPr>
              <w:t xml:space="preserve"> </w:t>
            </w:r>
            <w:r w:rsidR="001D364C">
              <w:t xml:space="preserve"> </w:t>
            </w:r>
            <w:r w:rsidR="001D364C" w:rsidRPr="001D364C">
              <w:rPr>
                <w:rFonts w:eastAsia="Times New Roman" w:cs="Arial"/>
                <w:color w:val="000000"/>
                <w:sz w:val="18"/>
                <w:szCs w:val="18"/>
                <w:lang w:val="en-US" w:eastAsia="ja-JP"/>
              </w:rPr>
              <w:t>Advocacy with municipalities, private sector, and donors</w:t>
            </w:r>
          </w:p>
        </w:tc>
        <w:tc>
          <w:tcPr>
            <w:tcW w:w="762" w:type="dxa"/>
            <w:tcBorders>
              <w:top w:val="nil"/>
              <w:left w:val="nil"/>
              <w:bottom w:val="single" w:sz="8" w:space="0" w:color="auto"/>
              <w:right w:val="single" w:sz="8" w:space="0" w:color="auto"/>
            </w:tcBorders>
            <w:shd w:val="clear" w:color="auto" w:fill="auto"/>
            <w:vAlign w:val="center"/>
          </w:tcPr>
          <w:p w14:paraId="464C69AF" w14:textId="2340E42B" w:rsidR="00F90C08" w:rsidRPr="00943740" w:rsidRDefault="00F90C08" w:rsidP="00F90C08">
            <w:pPr>
              <w:spacing w:after="0"/>
              <w:jc w:val="left"/>
              <w:rPr>
                <w:rFonts w:eastAsia="Times New Roman" w:cs="Arial"/>
                <w:color w:val="000000"/>
                <w:sz w:val="18"/>
                <w:szCs w:val="18"/>
                <w:lang w:val="en-US" w:eastAsia="ja-JP"/>
              </w:rPr>
            </w:pPr>
          </w:p>
        </w:tc>
        <w:tc>
          <w:tcPr>
            <w:tcW w:w="802" w:type="dxa"/>
            <w:tcBorders>
              <w:top w:val="nil"/>
              <w:left w:val="nil"/>
              <w:bottom w:val="single" w:sz="8" w:space="0" w:color="auto"/>
              <w:right w:val="single" w:sz="8" w:space="0" w:color="auto"/>
            </w:tcBorders>
            <w:shd w:val="clear" w:color="auto" w:fill="auto"/>
            <w:vAlign w:val="center"/>
          </w:tcPr>
          <w:p w14:paraId="7C7F3424" w14:textId="32AF5CD9" w:rsidR="00F90C08" w:rsidRPr="00943740" w:rsidRDefault="00F90C08" w:rsidP="00F90C08">
            <w:pPr>
              <w:spacing w:after="0"/>
              <w:jc w:val="left"/>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822" w:type="dxa"/>
            <w:tcBorders>
              <w:top w:val="nil"/>
              <w:left w:val="nil"/>
              <w:bottom w:val="single" w:sz="8" w:space="0" w:color="auto"/>
              <w:right w:val="single" w:sz="8" w:space="0" w:color="auto"/>
            </w:tcBorders>
            <w:shd w:val="clear" w:color="auto" w:fill="auto"/>
            <w:vAlign w:val="center"/>
          </w:tcPr>
          <w:p w14:paraId="3700338D" w14:textId="1D30FA29" w:rsidR="00F90C08" w:rsidRPr="00943740" w:rsidRDefault="00F90C08" w:rsidP="00F90C08">
            <w:pPr>
              <w:spacing w:after="0"/>
              <w:jc w:val="left"/>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822" w:type="dxa"/>
            <w:tcBorders>
              <w:top w:val="nil"/>
              <w:left w:val="nil"/>
              <w:bottom w:val="single" w:sz="8" w:space="0" w:color="auto"/>
              <w:right w:val="single" w:sz="8" w:space="0" w:color="auto"/>
            </w:tcBorders>
            <w:shd w:val="clear" w:color="auto" w:fill="auto"/>
            <w:vAlign w:val="center"/>
          </w:tcPr>
          <w:p w14:paraId="1DC68669" w14:textId="19973FCA" w:rsidR="00F90C08" w:rsidRPr="00943740" w:rsidRDefault="00F90C08" w:rsidP="00F90C08">
            <w:pPr>
              <w:spacing w:after="0"/>
              <w:jc w:val="left"/>
              <w:rPr>
                <w:rFonts w:eastAsia="Times New Roman" w:cs="Arial"/>
                <w:color w:val="000000"/>
                <w:sz w:val="18"/>
                <w:szCs w:val="18"/>
                <w:lang w:val="en-US" w:eastAsia="ja-JP"/>
              </w:rPr>
            </w:pPr>
          </w:p>
        </w:tc>
        <w:tc>
          <w:tcPr>
            <w:tcW w:w="3511" w:type="dxa"/>
            <w:tcBorders>
              <w:top w:val="nil"/>
              <w:left w:val="nil"/>
              <w:bottom w:val="single" w:sz="8" w:space="0" w:color="auto"/>
              <w:right w:val="single" w:sz="8" w:space="0" w:color="auto"/>
            </w:tcBorders>
            <w:shd w:val="clear" w:color="auto" w:fill="auto"/>
            <w:vAlign w:val="center"/>
            <w:hideMark/>
          </w:tcPr>
          <w:p w14:paraId="5E0A77A6" w14:textId="1F2A24A5" w:rsidR="00DE26B6" w:rsidRPr="00DE26B6" w:rsidRDefault="00DE26B6" w:rsidP="00DE26B6">
            <w:pPr>
              <w:spacing w:after="0"/>
              <w:rPr>
                <w:rFonts w:eastAsia="Times New Roman" w:cs="Arial"/>
                <w:color w:val="000000"/>
                <w:sz w:val="18"/>
                <w:szCs w:val="18"/>
                <w:lang w:val="en-US" w:eastAsia="ja-JP"/>
              </w:rPr>
            </w:pPr>
            <w:r w:rsidRPr="00DE26B6">
              <w:rPr>
                <w:rFonts w:eastAsia="Times New Roman" w:cs="Arial"/>
                <w:color w:val="000000"/>
                <w:sz w:val="18"/>
                <w:szCs w:val="18"/>
                <w:lang w:val="en-US" w:eastAsia="ja-JP"/>
              </w:rPr>
              <w:t xml:space="preserve">75700 / Training, workshops and </w:t>
            </w:r>
            <w:r>
              <w:rPr>
                <w:rFonts w:eastAsia="Times New Roman" w:cs="Arial"/>
                <w:color w:val="000000"/>
                <w:sz w:val="18"/>
                <w:szCs w:val="18"/>
                <w:lang w:val="en-US" w:eastAsia="ja-JP"/>
              </w:rPr>
              <w:t>c</w:t>
            </w:r>
            <w:r w:rsidRPr="00DE26B6">
              <w:rPr>
                <w:rFonts w:eastAsia="Times New Roman" w:cs="Arial"/>
                <w:color w:val="000000"/>
                <w:sz w:val="18"/>
                <w:szCs w:val="18"/>
                <w:lang w:val="en-US" w:eastAsia="ja-JP"/>
              </w:rPr>
              <w:t xml:space="preserve">onfer </w:t>
            </w:r>
          </w:p>
          <w:p w14:paraId="641F29FB" w14:textId="6C839DF9" w:rsidR="00F90C08" w:rsidRPr="00943740" w:rsidRDefault="00DE26B6" w:rsidP="00DE26B6">
            <w:pPr>
              <w:spacing w:after="0"/>
              <w:rPr>
                <w:rFonts w:eastAsia="Times New Roman" w:cs="Arial"/>
                <w:color w:val="000000"/>
                <w:sz w:val="18"/>
                <w:szCs w:val="18"/>
                <w:lang w:val="en-US" w:eastAsia="ja-JP"/>
              </w:rPr>
            </w:pPr>
            <w:r w:rsidRPr="00DE26B6">
              <w:rPr>
                <w:rFonts w:eastAsia="Times New Roman" w:cs="Arial"/>
                <w:color w:val="000000"/>
                <w:sz w:val="18"/>
                <w:szCs w:val="18"/>
                <w:lang w:val="en-US" w:eastAsia="ja-JP"/>
              </w:rPr>
              <w:t>71600</w:t>
            </w:r>
            <w:r>
              <w:rPr>
                <w:rFonts w:eastAsia="Times New Roman" w:cs="Arial"/>
                <w:color w:val="000000"/>
                <w:sz w:val="18"/>
                <w:szCs w:val="18"/>
                <w:lang w:val="en-US" w:eastAsia="ja-JP"/>
              </w:rPr>
              <w:t xml:space="preserve"> </w:t>
            </w:r>
            <w:r w:rsidRPr="00DE26B6">
              <w:rPr>
                <w:rFonts w:eastAsia="Times New Roman" w:cs="Arial"/>
                <w:color w:val="000000"/>
                <w:sz w:val="18"/>
                <w:szCs w:val="18"/>
                <w:lang w:val="en-US" w:eastAsia="ja-JP"/>
              </w:rPr>
              <w:t>/ travel</w:t>
            </w:r>
          </w:p>
        </w:tc>
        <w:tc>
          <w:tcPr>
            <w:tcW w:w="2267" w:type="dxa"/>
            <w:tcBorders>
              <w:top w:val="nil"/>
              <w:left w:val="nil"/>
              <w:bottom w:val="single" w:sz="4" w:space="0" w:color="000000"/>
              <w:right w:val="single" w:sz="4" w:space="0" w:color="000000"/>
            </w:tcBorders>
            <w:shd w:val="clear" w:color="auto" w:fill="auto"/>
            <w:vAlign w:val="center"/>
          </w:tcPr>
          <w:p w14:paraId="1A9A7919" w14:textId="6F2D2CEA" w:rsidR="00F90C08" w:rsidRPr="00F90C08" w:rsidRDefault="00F90C08" w:rsidP="00F90C08">
            <w:pPr>
              <w:spacing w:after="0"/>
              <w:jc w:val="right"/>
              <w:rPr>
                <w:rFonts w:eastAsia="Times New Roman" w:cs="Arial"/>
                <w:bCs/>
                <w:color w:val="000000"/>
                <w:sz w:val="18"/>
                <w:szCs w:val="18"/>
                <w:lang w:val="en-US" w:eastAsia="ja-JP"/>
              </w:rPr>
            </w:pPr>
            <w:r w:rsidRPr="00F90C08">
              <w:rPr>
                <w:bCs/>
                <w:sz w:val="20"/>
                <w:szCs w:val="20"/>
                <w:lang w:val="en-US"/>
              </w:rPr>
              <w:t>5</w:t>
            </w:r>
            <w:r w:rsidR="00C3234C">
              <w:rPr>
                <w:bCs/>
                <w:sz w:val="20"/>
                <w:szCs w:val="20"/>
                <w:lang w:val="en-US"/>
              </w:rPr>
              <w:t>,</w:t>
            </w:r>
            <w:r w:rsidRPr="00F90C08">
              <w:rPr>
                <w:bCs/>
                <w:sz w:val="20"/>
                <w:szCs w:val="20"/>
                <w:lang w:val="en-US"/>
              </w:rPr>
              <w:t>000</w:t>
            </w:r>
          </w:p>
        </w:tc>
      </w:tr>
      <w:tr w:rsidR="00F90C08" w:rsidRPr="00943740" w14:paraId="7A04BC10" w14:textId="77777777" w:rsidTr="00DE26B6">
        <w:trPr>
          <w:trHeight w:val="248"/>
        </w:trPr>
        <w:tc>
          <w:tcPr>
            <w:tcW w:w="6581" w:type="dxa"/>
            <w:tcBorders>
              <w:top w:val="nil"/>
              <w:left w:val="single" w:sz="8" w:space="0" w:color="auto"/>
              <w:bottom w:val="single" w:sz="8" w:space="0" w:color="auto"/>
              <w:right w:val="single" w:sz="8" w:space="0" w:color="auto"/>
            </w:tcBorders>
            <w:shd w:val="clear" w:color="auto" w:fill="auto"/>
            <w:vAlign w:val="center"/>
            <w:hideMark/>
          </w:tcPr>
          <w:p w14:paraId="1829B92A" w14:textId="3990F81C" w:rsidR="00F90C08" w:rsidRPr="00943740" w:rsidRDefault="00F90C08" w:rsidP="00F90C08">
            <w:pPr>
              <w:spacing w:after="0"/>
              <w:jc w:val="left"/>
              <w:rPr>
                <w:rFonts w:eastAsia="Times New Roman" w:cs="Arial"/>
                <w:color w:val="000000"/>
                <w:sz w:val="18"/>
                <w:szCs w:val="18"/>
                <w:lang w:val="en-US" w:eastAsia="ja-JP"/>
              </w:rPr>
            </w:pPr>
            <w:r w:rsidRPr="006B6E0A">
              <w:rPr>
                <w:rFonts w:eastAsia="Times New Roman" w:cs="Arial"/>
                <w:b/>
                <w:bCs/>
                <w:color w:val="000000"/>
                <w:sz w:val="18"/>
                <w:szCs w:val="18"/>
                <w:lang w:val="en-US" w:eastAsia="ja-JP"/>
              </w:rPr>
              <w:t>3.3 Activity:</w:t>
            </w:r>
            <w:r>
              <w:t xml:space="preserve"> </w:t>
            </w:r>
            <w:r w:rsidRPr="009F64D5">
              <w:rPr>
                <w:rFonts w:eastAsia="Times New Roman" w:cs="Arial"/>
                <w:color w:val="000000"/>
                <w:sz w:val="18"/>
                <w:szCs w:val="18"/>
                <w:lang w:val="en-US" w:eastAsia="ja-JP"/>
              </w:rPr>
              <w:t>Organize a capitalization and resource mobilization workshop</w:t>
            </w:r>
          </w:p>
        </w:tc>
        <w:tc>
          <w:tcPr>
            <w:tcW w:w="762" w:type="dxa"/>
            <w:tcBorders>
              <w:top w:val="nil"/>
              <w:left w:val="nil"/>
              <w:bottom w:val="single" w:sz="8" w:space="0" w:color="auto"/>
              <w:right w:val="single" w:sz="8" w:space="0" w:color="auto"/>
            </w:tcBorders>
            <w:shd w:val="clear" w:color="auto" w:fill="auto"/>
            <w:vAlign w:val="center"/>
          </w:tcPr>
          <w:p w14:paraId="13B14665" w14:textId="0FE5B176" w:rsidR="00F90C08" w:rsidRPr="00943740" w:rsidRDefault="00F90C08" w:rsidP="00F90C08">
            <w:pPr>
              <w:spacing w:after="0"/>
              <w:jc w:val="left"/>
              <w:rPr>
                <w:rFonts w:eastAsia="Times New Roman" w:cs="Arial"/>
                <w:color w:val="000000"/>
                <w:sz w:val="18"/>
                <w:szCs w:val="18"/>
                <w:lang w:val="en-US" w:eastAsia="ja-JP"/>
              </w:rPr>
            </w:pPr>
          </w:p>
        </w:tc>
        <w:tc>
          <w:tcPr>
            <w:tcW w:w="802" w:type="dxa"/>
            <w:tcBorders>
              <w:top w:val="nil"/>
              <w:left w:val="nil"/>
              <w:bottom w:val="single" w:sz="8" w:space="0" w:color="auto"/>
              <w:right w:val="single" w:sz="8" w:space="0" w:color="auto"/>
            </w:tcBorders>
            <w:shd w:val="clear" w:color="auto" w:fill="auto"/>
            <w:vAlign w:val="center"/>
          </w:tcPr>
          <w:p w14:paraId="12E644C5" w14:textId="48376335" w:rsidR="00F90C08" w:rsidRPr="00943740" w:rsidRDefault="00F90C08" w:rsidP="00F90C08">
            <w:pPr>
              <w:spacing w:after="0"/>
              <w:jc w:val="left"/>
              <w:rPr>
                <w:rFonts w:eastAsia="Times New Roman" w:cs="Arial"/>
                <w:color w:val="000000"/>
                <w:sz w:val="18"/>
                <w:szCs w:val="18"/>
                <w:lang w:val="en-US" w:eastAsia="ja-JP"/>
              </w:rPr>
            </w:pPr>
          </w:p>
        </w:tc>
        <w:tc>
          <w:tcPr>
            <w:tcW w:w="822" w:type="dxa"/>
            <w:tcBorders>
              <w:top w:val="nil"/>
              <w:left w:val="nil"/>
              <w:bottom w:val="single" w:sz="8" w:space="0" w:color="auto"/>
              <w:right w:val="single" w:sz="8" w:space="0" w:color="auto"/>
            </w:tcBorders>
            <w:shd w:val="clear" w:color="auto" w:fill="auto"/>
            <w:vAlign w:val="center"/>
          </w:tcPr>
          <w:p w14:paraId="26E8F643" w14:textId="7F3C528A" w:rsidR="00F90C08" w:rsidRPr="00943740" w:rsidRDefault="00F90C08" w:rsidP="00F90C08">
            <w:pPr>
              <w:spacing w:after="0"/>
              <w:jc w:val="left"/>
              <w:rPr>
                <w:rFonts w:eastAsia="Times New Roman" w:cs="Arial"/>
                <w:color w:val="000000"/>
                <w:sz w:val="18"/>
                <w:szCs w:val="18"/>
                <w:lang w:val="en-US" w:eastAsia="ja-JP"/>
              </w:rPr>
            </w:pPr>
          </w:p>
        </w:tc>
        <w:tc>
          <w:tcPr>
            <w:tcW w:w="822" w:type="dxa"/>
            <w:tcBorders>
              <w:top w:val="nil"/>
              <w:left w:val="nil"/>
              <w:bottom w:val="single" w:sz="8" w:space="0" w:color="auto"/>
              <w:right w:val="single" w:sz="8" w:space="0" w:color="auto"/>
            </w:tcBorders>
            <w:shd w:val="clear" w:color="auto" w:fill="auto"/>
            <w:vAlign w:val="center"/>
          </w:tcPr>
          <w:p w14:paraId="523C20C3" w14:textId="16AAE63E" w:rsidR="00F90C08" w:rsidRPr="00943740" w:rsidRDefault="00F90C08" w:rsidP="00F90C08">
            <w:pPr>
              <w:spacing w:after="0"/>
              <w:jc w:val="left"/>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3511" w:type="dxa"/>
            <w:tcBorders>
              <w:top w:val="nil"/>
              <w:left w:val="nil"/>
              <w:bottom w:val="single" w:sz="8" w:space="0" w:color="auto"/>
              <w:right w:val="single" w:sz="8" w:space="0" w:color="auto"/>
            </w:tcBorders>
            <w:shd w:val="clear" w:color="auto" w:fill="auto"/>
            <w:vAlign w:val="center"/>
            <w:hideMark/>
          </w:tcPr>
          <w:p w14:paraId="67C1AA0F" w14:textId="7828C50C" w:rsidR="00F90C08" w:rsidRPr="00943740" w:rsidRDefault="00DE26B6" w:rsidP="00DE26B6">
            <w:pPr>
              <w:spacing w:after="0"/>
              <w:rPr>
                <w:rFonts w:eastAsia="Times New Roman" w:cs="Arial"/>
                <w:color w:val="000000"/>
                <w:sz w:val="18"/>
                <w:szCs w:val="18"/>
                <w:lang w:val="en-US" w:eastAsia="ja-JP"/>
              </w:rPr>
            </w:pPr>
            <w:r w:rsidRPr="00DE26B6">
              <w:rPr>
                <w:rFonts w:eastAsia="Times New Roman" w:cs="Arial"/>
                <w:color w:val="000000"/>
                <w:sz w:val="18"/>
                <w:szCs w:val="18"/>
                <w:lang w:val="en-US" w:eastAsia="ja-JP"/>
              </w:rPr>
              <w:t xml:space="preserve">75700 </w:t>
            </w:r>
            <w:r>
              <w:rPr>
                <w:rFonts w:eastAsia="Times New Roman" w:cs="Arial"/>
                <w:color w:val="000000"/>
                <w:sz w:val="18"/>
                <w:szCs w:val="18"/>
                <w:lang w:val="en-US" w:eastAsia="ja-JP"/>
              </w:rPr>
              <w:t xml:space="preserve">/ </w:t>
            </w:r>
            <w:r w:rsidRPr="00DE26B6">
              <w:rPr>
                <w:rFonts w:eastAsia="Times New Roman" w:cs="Arial"/>
                <w:color w:val="000000"/>
                <w:sz w:val="18"/>
                <w:szCs w:val="18"/>
                <w:lang w:val="en-US" w:eastAsia="ja-JP"/>
              </w:rPr>
              <w:t>Training, workshops and confer</w:t>
            </w:r>
          </w:p>
        </w:tc>
        <w:tc>
          <w:tcPr>
            <w:tcW w:w="2267" w:type="dxa"/>
            <w:tcBorders>
              <w:top w:val="nil"/>
              <w:left w:val="nil"/>
              <w:bottom w:val="single" w:sz="4" w:space="0" w:color="000000"/>
              <w:right w:val="single" w:sz="4" w:space="0" w:color="000000"/>
            </w:tcBorders>
            <w:shd w:val="clear" w:color="auto" w:fill="auto"/>
            <w:vAlign w:val="center"/>
          </w:tcPr>
          <w:p w14:paraId="0BA5FDC2" w14:textId="3320F5E9" w:rsidR="00F90C08" w:rsidRPr="00F90C08" w:rsidRDefault="00F90C08" w:rsidP="00F90C08">
            <w:pPr>
              <w:spacing w:after="0"/>
              <w:jc w:val="right"/>
              <w:rPr>
                <w:rFonts w:eastAsia="Times New Roman" w:cs="Arial"/>
                <w:bCs/>
                <w:color w:val="000000"/>
                <w:sz w:val="18"/>
                <w:szCs w:val="18"/>
                <w:lang w:val="en-US" w:eastAsia="ja-JP"/>
              </w:rPr>
            </w:pPr>
            <w:r w:rsidRPr="00F90C08">
              <w:rPr>
                <w:bCs/>
                <w:sz w:val="20"/>
                <w:szCs w:val="20"/>
                <w:lang w:val="en-US"/>
              </w:rPr>
              <w:t>20</w:t>
            </w:r>
            <w:r w:rsidR="00C3234C">
              <w:rPr>
                <w:bCs/>
                <w:sz w:val="20"/>
                <w:szCs w:val="20"/>
                <w:lang w:val="en-US"/>
              </w:rPr>
              <w:t>,</w:t>
            </w:r>
            <w:r w:rsidRPr="00F90C08">
              <w:rPr>
                <w:bCs/>
                <w:sz w:val="20"/>
                <w:szCs w:val="20"/>
                <w:lang w:val="en-US"/>
              </w:rPr>
              <w:t>000</w:t>
            </w:r>
          </w:p>
        </w:tc>
      </w:tr>
      <w:tr w:rsidR="00F90C08" w:rsidRPr="009F64D5" w14:paraId="4C8F20C2" w14:textId="77777777" w:rsidTr="00DE26B6">
        <w:trPr>
          <w:trHeight w:val="248"/>
        </w:trPr>
        <w:tc>
          <w:tcPr>
            <w:tcW w:w="6581" w:type="dxa"/>
            <w:tcBorders>
              <w:top w:val="nil"/>
              <w:left w:val="single" w:sz="8" w:space="0" w:color="auto"/>
              <w:bottom w:val="single" w:sz="8" w:space="0" w:color="auto"/>
              <w:right w:val="single" w:sz="8" w:space="0" w:color="auto"/>
            </w:tcBorders>
            <w:shd w:val="clear" w:color="auto" w:fill="auto"/>
            <w:vAlign w:val="center"/>
          </w:tcPr>
          <w:p w14:paraId="43F7DBBC" w14:textId="387BA993" w:rsidR="00F90C08" w:rsidRDefault="00F90C08" w:rsidP="00F90C08">
            <w:pPr>
              <w:spacing w:after="0"/>
              <w:jc w:val="left"/>
              <w:rPr>
                <w:rFonts w:eastAsia="Times New Roman" w:cs="Arial"/>
                <w:color w:val="000000"/>
                <w:sz w:val="18"/>
                <w:szCs w:val="18"/>
                <w:lang w:val="en-US" w:eastAsia="ja-JP"/>
              </w:rPr>
            </w:pPr>
            <w:r w:rsidRPr="006B6E0A">
              <w:rPr>
                <w:rFonts w:eastAsia="Times New Roman" w:cs="Arial"/>
                <w:b/>
                <w:bCs/>
                <w:color w:val="000000"/>
                <w:sz w:val="18"/>
                <w:szCs w:val="18"/>
                <w:lang w:val="en-US" w:eastAsia="ja-JP"/>
              </w:rPr>
              <w:t>3.3 Activity:</w:t>
            </w:r>
            <w:r>
              <w:t xml:space="preserve"> </w:t>
            </w:r>
            <w:r w:rsidRPr="009F64D5">
              <w:rPr>
                <w:rFonts w:eastAsia="Times New Roman" w:cs="Arial"/>
                <w:color w:val="000000"/>
                <w:sz w:val="18"/>
                <w:szCs w:val="18"/>
                <w:lang w:val="en-US" w:eastAsia="ja-JP"/>
              </w:rPr>
              <w:t>Explore the implementation of the gender’s equality Seal for private sector.</w:t>
            </w:r>
          </w:p>
        </w:tc>
        <w:tc>
          <w:tcPr>
            <w:tcW w:w="762" w:type="dxa"/>
            <w:tcBorders>
              <w:top w:val="nil"/>
              <w:left w:val="nil"/>
              <w:bottom w:val="single" w:sz="8" w:space="0" w:color="auto"/>
              <w:right w:val="single" w:sz="8" w:space="0" w:color="auto"/>
            </w:tcBorders>
            <w:shd w:val="clear" w:color="auto" w:fill="auto"/>
            <w:vAlign w:val="center"/>
          </w:tcPr>
          <w:p w14:paraId="16B5A0D4" w14:textId="77777777" w:rsidR="00F90C08" w:rsidRPr="00943740" w:rsidRDefault="00F90C08" w:rsidP="00F90C08">
            <w:pPr>
              <w:spacing w:after="0"/>
              <w:jc w:val="left"/>
              <w:rPr>
                <w:rFonts w:eastAsia="Times New Roman" w:cs="Arial"/>
                <w:color w:val="000000"/>
                <w:sz w:val="18"/>
                <w:szCs w:val="18"/>
                <w:lang w:val="en-US" w:eastAsia="ja-JP"/>
              </w:rPr>
            </w:pPr>
          </w:p>
        </w:tc>
        <w:tc>
          <w:tcPr>
            <w:tcW w:w="802" w:type="dxa"/>
            <w:tcBorders>
              <w:top w:val="nil"/>
              <w:left w:val="nil"/>
              <w:bottom w:val="single" w:sz="8" w:space="0" w:color="auto"/>
              <w:right w:val="single" w:sz="8" w:space="0" w:color="auto"/>
            </w:tcBorders>
            <w:shd w:val="clear" w:color="auto" w:fill="auto"/>
            <w:vAlign w:val="center"/>
          </w:tcPr>
          <w:p w14:paraId="50E79D36" w14:textId="48C8E184" w:rsidR="00F90C08" w:rsidRPr="00943740" w:rsidRDefault="00F90C08" w:rsidP="00F90C08">
            <w:pPr>
              <w:spacing w:after="0"/>
              <w:jc w:val="left"/>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822" w:type="dxa"/>
            <w:tcBorders>
              <w:top w:val="nil"/>
              <w:left w:val="nil"/>
              <w:bottom w:val="single" w:sz="8" w:space="0" w:color="auto"/>
              <w:right w:val="single" w:sz="8" w:space="0" w:color="auto"/>
            </w:tcBorders>
            <w:shd w:val="clear" w:color="auto" w:fill="auto"/>
            <w:vAlign w:val="center"/>
          </w:tcPr>
          <w:p w14:paraId="6087034C" w14:textId="20206AAA" w:rsidR="00F90C08" w:rsidRPr="00943740" w:rsidRDefault="00F90C08" w:rsidP="00F90C08">
            <w:pPr>
              <w:spacing w:after="0"/>
              <w:jc w:val="left"/>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822" w:type="dxa"/>
            <w:tcBorders>
              <w:top w:val="nil"/>
              <w:left w:val="nil"/>
              <w:bottom w:val="single" w:sz="8" w:space="0" w:color="auto"/>
              <w:right w:val="single" w:sz="8" w:space="0" w:color="auto"/>
            </w:tcBorders>
            <w:shd w:val="clear" w:color="auto" w:fill="auto"/>
            <w:vAlign w:val="center"/>
          </w:tcPr>
          <w:p w14:paraId="36965CEB" w14:textId="605D2235" w:rsidR="00F90C08" w:rsidRPr="00943740" w:rsidRDefault="00F90C08" w:rsidP="00F90C08">
            <w:pPr>
              <w:spacing w:after="0"/>
              <w:jc w:val="left"/>
              <w:rPr>
                <w:rFonts w:eastAsia="Times New Roman" w:cs="Arial"/>
                <w:color w:val="000000"/>
                <w:sz w:val="18"/>
                <w:szCs w:val="18"/>
                <w:lang w:val="en-US" w:eastAsia="ja-JP"/>
              </w:rPr>
            </w:pPr>
            <w:r>
              <w:rPr>
                <w:rFonts w:eastAsia="Times New Roman" w:cs="Arial"/>
                <w:color w:val="000000"/>
                <w:sz w:val="18"/>
                <w:szCs w:val="18"/>
                <w:lang w:val="en-US" w:eastAsia="ja-JP"/>
              </w:rPr>
              <w:t>xx</w:t>
            </w:r>
          </w:p>
        </w:tc>
        <w:tc>
          <w:tcPr>
            <w:tcW w:w="3511" w:type="dxa"/>
            <w:tcBorders>
              <w:top w:val="nil"/>
              <w:left w:val="nil"/>
              <w:bottom w:val="single" w:sz="8" w:space="0" w:color="auto"/>
              <w:right w:val="single" w:sz="8" w:space="0" w:color="auto"/>
            </w:tcBorders>
            <w:shd w:val="clear" w:color="auto" w:fill="auto"/>
            <w:vAlign w:val="center"/>
          </w:tcPr>
          <w:p w14:paraId="417762D6" w14:textId="0C1927B0" w:rsidR="00F90C08" w:rsidRPr="00943740" w:rsidRDefault="00DE26B6" w:rsidP="00DE26B6">
            <w:pPr>
              <w:spacing w:after="0"/>
              <w:rPr>
                <w:rFonts w:eastAsia="Times New Roman" w:cs="Arial"/>
                <w:color w:val="000000"/>
                <w:sz w:val="18"/>
                <w:szCs w:val="18"/>
                <w:lang w:val="en-US" w:eastAsia="ja-JP"/>
              </w:rPr>
            </w:pPr>
            <w:r w:rsidRPr="00DE26B6">
              <w:rPr>
                <w:rFonts w:eastAsia="Times New Roman" w:cs="Arial"/>
                <w:color w:val="000000"/>
                <w:sz w:val="18"/>
                <w:szCs w:val="18"/>
                <w:lang w:val="en-US" w:eastAsia="ja-JP"/>
              </w:rPr>
              <w:t xml:space="preserve">75700 </w:t>
            </w:r>
            <w:r>
              <w:rPr>
                <w:rFonts w:eastAsia="Times New Roman" w:cs="Arial"/>
                <w:color w:val="000000"/>
                <w:sz w:val="18"/>
                <w:szCs w:val="18"/>
                <w:lang w:val="en-US" w:eastAsia="ja-JP"/>
              </w:rPr>
              <w:t xml:space="preserve">/ </w:t>
            </w:r>
            <w:r w:rsidRPr="00DE26B6">
              <w:rPr>
                <w:rFonts w:eastAsia="Times New Roman" w:cs="Arial"/>
                <w:color w:val="000000"/>
                <w:sz w:val="18"/>
                <w:szCs w:val="18"/>
                <w:lang w:val="en-US" w:eastAsia="ja-JP"/>
              </w:rPr>
              <w:t>Training, workshops and confer</w:t>
            </w:r>
          </w:p>
        </w:tc>
        <w:tc>
          <w:tcPr>
            <w:tcW w:w="2267" w:type="dxa"/>
            <w:tcBorders>
              <w:top w:val="nil"/>
              <w:left w:val="nil"/>
              <w:bottom w:val="single" w:sz="4" w:space="0" w:color="000000"/>
              <w:right w:val="single" w:sz="4" w:space="0" w:color="000000"/>
            </w:tcBorders>
            <w:shd w:val="clear" w:color="auto" w:fill="auto"/>
            <w:vAlign w:val="center"/>
          </w:tcPr>
          <w:p w14:paraId="1C177FD0" w14:textId="1286AA83" w:rsidR="00F90C08" w:rsidRPr="00F90C08" w:rsidRDefault="00F90C08" w:rsidP="00F90C08">
            <w:pPr>
              <w:spacing w:after="0"/>
              <w:jc w:val="right"/>
              <w:rPr>
                <w:rFonts w:eastAsia="Times New Roman" w:cs="Arial"/>
                <w:bCs/>
                <w:color w:val="000000"/>
                <w:sz w:val="18"/>
                <w:szCs w:val="18"/>
                <w:lang w:val="en-US" w:eastAsia="ja-JP"/>
              </w:rPr>
            </w:pPr>
            <w:r w:rsidRPr="00F90C08">
              <w:rPr>
                <w:bCs/>
                <w:sz w:val="20"/>
                <w:szCs w:val="20"/>
                <w:lang w:val="en-US"/>
              </w:rPr>
              <w:t xml:space="preserve">     15</w:t>
            </w:r>
            <w:r w:rsidR="00C3234C">
              <w:rPr>
                <w:bCs/>
                <w:sz w:val="20"/>
                <w:szCs w:val="20"/>
                <w:lang w:val="en-US"/>
              </w:rPr>
              <w:t>,</w:t>
            </w:r>
            <w:r w:rsidRPr="00F90C08">
              <w:rPr>
                <w:bCs/>
                <w:sz w:val="20"/>
                <w:szCs w:val="20"/>
                <w:lang w:val="en-US"/>
              </w:rPr>
              <w:t>000</w:t>
            </w:r>
          </w:p>
        </w:tc>
      </w:tr>
      <w:tr w:rsidR="009F64D5" w:rsidRPr="009F64D5" w14:paraId="4019EC8F" w14:textId="77777777" w:rsidTr="00DE26B6">
        <w:trPr>
          <w:trHeight w:val="248"/>
        </w:trPr>
        <w:tc>
          <w:tcPr>
            <w:tcW w:w="13302" w:type="dxa"/>
            <w:gridSpan w:val="6"/>
            <w:tcBorders>
              <w:top w:val="nil"/>
              <w:left w:val="single" w:sz="8" w:space="0" w:color="auto"/>
              <w:bottom w:val="single" w:sz="8" w:space="0" w:color="auto"/>
              <w:right w:val="single" w:sz="8" w:space="0" w:color="auto"/>
            </w:tcBorders>
            <w:shd w:val="clear" w:color="auto" w:fill="BFBFBF" w:themeFill="background1" w:themeFillShade="BF"/>
            <w:vAlign w:val="center"/>
          </w:tcPr>
          <w:p w14:paraId="39C53B98" w14:textId="3F44DF1A" w:rsidR="009F64D5" w:rsidRPr="00943740" w:rsidRDefault="009F64D5" w:rsidP="00943740">
            <w:pPr>
              <w:spacing w:after="0"/>
              <w:jc w:val="right"/>
              <w:rPr>
                <w:rFonts w:eastAsia="Times New Roman" w:cs="Arial"/>
                <w:color w:val="000000"/>
                <w:sz w:val="18"/>
                <w:szCs w:val="18"/>
                <w:lang w:val="en-US" w:eastAsia="ja-JP"/>
              </w:rPr>
            </w:pPr>
            <w:r w:rsidRPr="00943740">
              <w:rPr>
                <w:rFonts w:eastAsia="Times New Roman" w:cs="Arial"/>
                <w:color w:val="000000"/>
                <w:sz w:val="18"/>
                <w:szCs w:val="18"/>
                <w:lang w:val="en-US" w:eastAsia="ja-JP"/>
              </w:rPr>
              <w:t xml:space="preserve">Subtotal of Output </w:t>
            </w:r>
            <w:r>
              <w:rPr>
                <w:rFonts w:eastAsia="Times New Roman" w:cs="Arial"/>
                <w:color w:val="000000"/>
                <w:sz w:val="18"/>
                <w:szCs w:val="18"/>
                <w:lang w:val="en-US" w:eastAsia="ja-JP"/>
              </w:rPr>
              <w:t>3</w:t>
            </w:r>
          </w:p>
        </w:tc>
        <w:tc>
          <w:tcPr>
            <w:tcW w:w="2267" w:type="dxa"/>
            <w:tcBorders>
              <w:top w:val="nil"/>
              <w:left w:val="nil"/>
              <w:bottom w:val="single" w:sz="8" w:space="0" w:color="auto"/>
              <w:right w:val="single" w:sz="8" w:space="0" w:color="auto"/>
            </w:tcBorders>
            <w:shd w:val="clear" w:color="auto" w:fill="BFBFBF" w:themeFill="background1" w:themeFillShade="BF"/>
            <w:vAlign w:val="center"/>
          </w:tcPr>
          <w:p w14:paraId="5E8C1BF8" w14:textId="2AC354F9" w:rsidR="009F64D5" w:rsidRPr="00943740" w:rsidRDefault="00C3234C" w:rsidP="00943740">
            <w:pPr>
              <w:spacing w:after="0"/>
              <w:jc w:val="right"/>
              <w:rPr>
                <w:rFonts w:eastAsia="Times New Roman" w:cs="Arial"/>
                <w:color w:val="000000"/>
                <w:sz w:val="18"/>
                <w:szCs w:val="18"/>
                <w:lang w:val="en-US" w:eastAsia="ja-JP"/>
              </w:rPr>
            </w:pPr>
            <w:r>
              <w:rPr>
                <w:rFonts w:eastAsia="Times New Roman" w:cs="Arial"/>
                <w:color w:val="000000"/>
                <w:sz w:val="18"/>
                <w:szCs w:val="18"/>
                <w:lang w:val="en-US" w:eastAsia="ja-JP"/>
              </w:rPr>
              <w:t>5</w:t>
            </w:r>
            <w:r w:rsidR="00F90FBE">
              <w:rPr>
                <w:rFonts w:eastAsia="Times New Roman" w:cs="Arial"/>
                <w:color w:val="000000"/>
                <w:sz w:val="18"/>
                <w:szCs w:val="18"/>
                <w:lang w:val="en-US" w:eastAsia="ja-JP"/>
              </w:rPr>
              <w:t>0</w:t>
            </w:r>
            <w:r>
              <w:rPr>
                <w:rFonts w:eastAsia="Times New Roman" w:cs="Arial"/>
                <w:color w:val="000000"/>
                <w:sz w:val="18"/>
                <w:szCs w:val="18"/>
                <w:lang w:val="en-US" w:eastAsia="ja-JP"/>
              </w:rPr>
              <w:t>,000</w:t>
            </w:r>
          </w:p>
        </w:tc>
      </w:tr>
      <w:tr w:rsidR="00943740" w:rsidRPr="00943740" w14:paraId="335E762C" w14:textId="77777777" w:rsidTr="00DE26B6">
        <w:trPr>
          <w:trHeight w:val="248"/>
        </w:trPr>
        <w:tc>
          <w:tcPr>
            <w:tcW w:w="6581" w:type="dxa"/>
            <w:tcBorders>
              <w:top w:val="nil"/>
              <w:left w:val="single" w:sz="8" w:space="0" w:color="auto"/>
              <w:bottom w:val="single" w:sz="8" w:space="0" w:color="auto"/>
              <w:right w:val="nil"/>
            </w:tcBorders>
            <w:shd w:val="clear" w:color="auto" w:fill="auto"/>
            <w:vAlign w:val="center"/>
            <w:hideMark/>
          </w:tcPr>
          <w:p w14:paraId="001935AD" w14:textId="77777777" w:rsidR="00943740" w:rsidRPr="00943740" w:rsidRDefault="00943740" w:rsidP="00943740">
            <w:pPr>
              <w:spacing w:after="0"/>
              <w:jc w:val="right"/>
              <w:rPr>
                <w:rFonts w:eastAsia="Times New Roman" w:cs="Arial"/>
                <w:color w:val="000000"/>
                <w:sz w:val="18"/>
                <w:szCs w:val="18"/>
                <w:lang w:val="en-US" w:eastAsia="ja-JP"/>
              </w:rPr>
            </w:pPr>
            <w:r w:rsidRPr="00943740">
              <w:rPr>
                <w:rFonts w:eastAsia="Times New Roman" w:cs="Arial"/>
                <w:color w:val="000000"/>
                <w:sz w:val="18"/>
                <w:szCs w:val="18"/>
                <w:lang w:val="en-US" w:eastAsia="ja-JP"/>
              </w:rPr>
              <w:t> </w:t>
            </w:r>
          </w:p>
        </w:tc>
        <w:tc>
          <w:tcPr>
            <w:tcW w:w="762" w:type="dxa"/>
            <w:tcBorders>
              <w:top w:val="nil"/>
              <w:left w:val="nil"/>
              <w:bottom w:val="single" w:sz="8" w:space="0" w:color="auto"/>
              <w:right w:val="nil"/>
            </w:tcBorders>
            <w:shd w:val="clear" w:color="auto" w:fill="auto"/>
            <w:vAlign w:val="center"/>
            <w:hideMark/>
          </w:tcPr>
          <w:p w14:paraId="622CF0AF" w14:textId="77777777" w:rsidR="00943740" w:rsidRPr="00943740" w:rsidRDefault="00943740" w:rsidP="00943740">
            <w:pPr>
              <w:spacing w:after="0"/>
              <w:jc w:val="right"/>
              <w:rPr>
                <w:rFonts w:eastAsia="Times New Roman" w:cs="Arial"/>
                <w:color w:val="000000"/>
                <w:sz w:val="18"/>
                <w:szCs w:val="18"/>
                <w:lang w:val="en-US" w:eastAsia="ja-JP"/>
              </w:rPr>
            </w:pPr>
            <w:r w:rsidRPr="00943740">
              <w:rPr>
                <w:rFonts w:eastAsia="Times New Roman" w:cs="Arial"/>
                <w:color w:val="000000"/>
                <w:sz w:val="18"/>
                <w:szCs w:val="18"/>
                <w:lang w:val="en-US" w:eastAsia="ja-JP"/>
              </w:rPr>
              <w:t> </w:t>
            </w:r>
          </w:p>
        </w:tc>
        <w:tc>
          <w:tcPr>
            <w:tcW w:w="802" w:type="dxa"/>
            <w:tcBorders>
              <w:top w:val="nil"/>
              <w:left w:val="nil"/>
              <w:bottom w:val="single" w:sz="8" w:space="0" w:color="auto"/>
              <w:right w:val="nil"/>
            </w:tcBorders>
            <w:shd w:val="clear" w:color="auto" w:fill="auto"/>
            <w:vAlign w:val="center"/>
            <w:hideMark/>
          </w:tcPr>
          <w:p w14:paraId="711A4450" w14:textId="77777777" w:rsidR="00943740" w:rsidRPr="00943740" w:rsidRDefault="00943740" w:rsidP="00943740">
            <w:pPr>
              <w:spacing w:after="0"/>
              <w:jc w:val="right"/>
              <w:rPr>
                <w:rFonts w:eastAsia="Times New Roman" w:cs="Arial"/>
                <w:color w:val="000000"/>
                <w:sz w:val="18"/>
                <w:szCs w:val="18"/>
                <w:lang w:val="en-US" w:eastAsia="ja-JP"/>
              </w:rPr>
            </w:pPr>
            <w:r w:rsidRPr="00943740">
              <w:rPr>
                <w:rFonts w:eastAsia="Times New Roman" w:cs="Arial"/>
                <w:color w:val="000000"/>
                <w:sz w:val="18"/>
                <w:szCs w:val="18"/>
                <w:lang w:val="en-US" w:eastAsia="ja-JP"/>
              </w:rPr>
              <w:t> </w:t>
            </w:r>
          </w:p>
        </w:tc>
        <w:tc>
          <w:tcPr>
            <w:tcW w:w="822" w:type="dxa"/>
            <w:tcBorders>
              <w:top w:val="nil"/>
              <w:left w:val="nil"/>
              <w:bottom w:val="single" w:sz="8" w:space="0" w:color="auto"/>
              <w:right w:val="nil"/>
            </w:tcBorders>
            <w:shd w:val="clear" w:color="auto" w:fill="auto"/>
            <w:vAlign w:val="center"/>
            <w:hideMark/>
          </w:tcPr>
          <w:p w14:paraId="17BB9744" w14:textId="77777777" w:rsidR="00943740" w:rsidRPr="00943740" w:rsidRDefault="00943740" w:rsidP="00943740">
            <w:pPr>
              <w:spacing w:after="0"/>
              <w:jc w:val="right"/>
              <w:rPr>
                <w:rFonts w:eastAsia="Times New Roman" w:cs="Arial"/>
                <w:color w:val="000000"/>
                <w:sz w:val="18"/>
                <w:szCs w:val="18"/>
                <w:lang w:val="en-US" w:eastAsia="ja-JP"/>
              </w:rPr>
            </w:pPr>
            <w:r w:rsidRPr="00943740">
              <w:rPr>
                <w:rFonts w:eastAsia="Times New Roman" w:cs="Arial"/>
                <w:color w:val="000000"/>
                <w:sz w:val="18"/>
                <w:szCs w:val="18"/>
                <w:lang w:val="en-US" w:eastAsia="ja-JP"/>
              </w:rPr>
              <w:t> </w:t>
            </w:r>
          </w:p>
        </w:tc>
        <w:tc>
          <w:tcPr>
            <w:tcW w:w="822" w:type="dxa"/>
            <w:tcBorders>
              <w:top w:val="nil"/>
              <w:left w:val="nil"/>
              <w:bottom w:val="single" w:sz="8" w:space="0" w:color="auto"/>
              <w:right w:val="nil"/>
            </w:tcBorders>
            <w:shd w:val="clear" w:color="auto" w:fill="auto"/>
            <w:vAlign w:val="center"/>
            <w:hideMark/>
          </w:tcPr>
          <w:p w14:paraId="12A6DC41" w14:textId="77777777" w:rsidR="00943740" w:rsidRPr="00943740" w:rsidRDefault="00943740" w:rsidP="00943740">
            <w:pPr>
              <w:spacing w:after="0"/>
              <w:jc w:val="right"/>
              <w:rPr>
                <w:rFonts w:eastAsia="Times New Roman" w:cs="Arial"/>
                <w:color w:val="000000"/>
                <w:sz w:val="18"/>
                <w:szCs w:val="18"/>
                <w:lang w:val="en-US" w:eastAsia="ja-JP"/>
              </w:rPr>
            </w:pPr>
            <w:r w:rsidRPr="00943740">
              <w:rPr>
                <w:rFonts w:eastAsia="Times New Roman" w:cs="Arial"/>
                <w:color w:val="000000"/>
                <w:sz w:val="18"/>
                <w:szCs w:val="18"/>
                <w:lang w:val="en-US" w:eastAsia="ja-JP"/>
              </w:rPr>
              <w:t> </w:t>
            </w:r>
          </w:p>
        </w:tc>
        <w:tc>
          <w:tcPr>
            <w:tcW w:w="3511" w:type="dxa"/>
            <w:tcBorders>
              <w:top w:val="nil"/>
              <w:left w:val="nil"/>
              <w:bottom w:val="single" w:sz="8" w:space="0" w:color="auto"/>
              <w:right w:val="single" w:sz="8" w:space="0" w:color="auto"/>
            </w:tcBorders>
            <w:shd w:val="clear" w:color="auto" w:fill="auto"/>
            <w:vAlign w:val="center"/>
            <w:hideMark/>
          </w:tcPr>
          <w:p w14:paraId="265C6735" w14:textId="77777777" w:rsidR="00943740" w:rsidRPr="00943740" w:rsidRDefault="00943740" w:rsidP="00943740">
            <w:pPr>
              <w:spacing w:after="0"/>
              <w:jc w:val="right"/>
              <w:rPr>
                <w:rFonts w:eastAsia="Times New Roman" w:cs="Arial"/>
                <w:color w:val="000000"/>
                <w:sz w:val="18"/>
                <w:szCs w:val="18"/>
                <w:lang w:val="en-US" w:eastAsia="ja-JP"/>
              </w:rPr>
            </w:pPr>
            <w:r w:rsidRPr="00943740">
              <w:rPr>
                <w:rFonts w:eastAsia="Times New Roman" w:cs="Arial"/>
                <w:color w:val="000000"/>
                <w:sz w:val="18"/>
                <w:szCs w:val="18"/>
                <w:lang w:val="en-US" w:eastAsia="ja-JP"/>
              </w:rPr>
              <w:t>TOTAL Programming Cost</w:t>
            </w:r>
          </w:p>
        </w:tc>
        <w:tc>
          <w:tcPr>
            <w:tcW w:w="2267" w:type="dxa"/>
            <w:tcBorders>
              <w:top w:val="nil"/>
              <w:left w:val="nil"/>
              <w:bottom w:val="single" w:sz="8" w:space="0" w:color="auto"/>
              <w:right w:val="single" w:sz="8" w:space="0" w:color="auto"/>
            </w:tcBorders>
            <w:shd w:val="clear" w:color="auto" w:fill="auto"/>
            <w:vAlign w:val="center"/>
            <w:hideMark/>
          </w:tcPr>
          <w:p w14:paraId="41F01B92" w14:textId="37D928BF" w:rsidR="00943740" w:rsidRPr="00943740" w:rsidRDefault="00FD22FF" w:rsidP="00943740">
            <w:pPr>
              <w:spacing w:after="0"/>
              <w:jc w:val="right"/>
              <w:rPr>
                <w:rFonts w:eastAsia="Times New Roman" w:cs="Arial"/>
                <w:color w:val="000000"/>
                <w:sz w:val="18"/>
                <w:szCs w:val="18"/>
                <w:lang w:val="en-US" w:eastAsia="ja-JP"/>
              </w:rPr>
            </w:pPr>
            <w:r>
              <w:rPr>
                <w:rFonts w:eastAsia="Times New Roman" w:cs="Arial"/>
                <w:color w:val="000000"/>
                <w:sz w:val="18"/>
                <w:szCs w:val="18"/>
                <w:lang w:val="en-US" w:eastAsia="ja-JP"/>
              </w:rPr>
              <w:t>5</w:t>
            </w:r>
            <w:r w:rsidR="00BD33CA">
              <w:rPr>
                <w:rFonts w:eastAsia="Times New Roman" w:cs="Arial"/>
                <w:color w:val="000000"/>
                <w:sz w:val="18"/>
                <w:szCs w:val="18"/>
                <w:lang w:val="en-US" w:eastAsia="ja-JP"/>
              </w:rPr>
              <w:t>9</w:t>
            </w:r>
            <w:r>
              <w:rPr>
                <w:rFonts w:eastAsia="Times New Roman" w:cs="Arial"/>
                <w:color w:val="000000"/>
                <w:sz w:val="18"/>
                <w:szCs w:val="18"/>
                <w:lang w:val="en-US" w:eastAsia="ja-JP"/>
              </w:rPr>
              <w:t>0,</w:t>
            </w:r>
            <w:r w:rsidR="00BD33CA">
              <w:rPr>
                <w:rFonts w:eastAsia="Times New Roman" w:cs="Arial"/>
                <w:color w:val="000000"/>
                <w:sz w:val="18"/>
                <w:szCs w:val="18"/>
                <w:lang w:val="en-US" w:eastAsia="ja-JP"/>
              </w:rPr>
              <w:t>0</w:t>
            </w:r>
            <w:r>
              <w:rPr>
                <w:rFonts w:eastAsia="Times New Roman" w:cs="Arial"/>
                <w:color w:val="000000"/>
                <w:sz w:val="18"/>
                <w:szCs w:val="18"/>
                <w:lang w:val="en-US" w:eastAsia="ja-JP"/>
              </w:rPr>
              <w:t>00</w:t>
            </w:r>
          </w:p>
        </w:tc>
      </w:tr>
      <w:tr w:rsidR="00943740" w:rsidRPr="00943740" w14:paraId="3D686783" w14:textId="77777777" w:rsidTr="00DE26B6">
        <w:trPr>
          <w:trHeight w:val="248"/>
        </w:trPr>
        <w:tc>
          <w:tcPr>
            <w:tcW w:w="13302"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40CF31B" w14:textId="5DFBBF68" w:rsidR="00943740" w:rsidRPr="00943740" w:rsidRDefault="00943740" w:rsidP="00943740">
            <w:pPr>
              <w:spacing w:after="0"/>
              <w:jc w:val="right"/>
              <w:rPr>
                <w:rFonts w:eastAsia="Times New Roman" w:cs="Arial"/>
                <w:color w:val="000000"/>
                <w:sz w:val="18"/>
                <w:szCs w:val="18"/>
                <w:lang w:val="en-US" w:eastAsia="ja-JP"/>
              </w:rPr>
            </w:pPr>
            <w:r w:rsidRPr="00943740">
              <w:rPr>
                <w:rFonts w:eastAsia="Times New Roman" w:cs="Arial"/>
                <w:color w:val="000000"/>
                <w:sz w:val="18"/>
                <w:szCs w:val="18"/>
                <w:lang w:val="en-US" w:eastAsia="ja-JP"/>
              </w:rPr>
              <w:t>TOTAL</w:t>
            </w:r>
            <w:r w:rsidR="00FD22FF">
              <w:rPr>
                <w:rFonts w:eastAsia="Times New Roman" w:cs="Arial"/>
                <w:color w:val="000000"/>
                <w:sz w:val="18"/>
                <w:szCs w:val="18"/>
                <w:lang w:val="en-US" w:eastAsia="ja-JP"/>
              </w:rPr>
              <w:t xml:space="preserve"> (USD)</w:t>
            </w:r>
          </w:p>
        </w:tc>
        <w:tc>
          <w:tcPr>
            <w:tcW w:w="2267" w:type="dxa"/>
            <w:tcBorders>
              <w:top w:val="nil"/>
              <w:left w:val="nil"/>
              <w:bottom w:val="single" w:sz="8" w:space="0" w:color="auto"/>
              <w:right w:val="single" w:sz="8" w:space="0" w:color="auto"/>
            </w:tcBorders>
            <w:shd w:val="clear" w:color="auto" w:fill="auto"/>
            <w:vAlign w:val="center"/>
            <w:hideMark/>
          </w:tcPr>
          <w:p w14:paraId="3FD73065" w14:textId="38786538" w:rsidR="00943740" w:rsidRPr="00943740" w:rsidRDefault="00FD22FF" w:rsidP="00943740">
            <w:pPr>
              <w:spacing w:after="0"/>
              <w:jc w:val="right"/>
              <w:rPr>
                <w:rFonts w:eastAsia="Times New Roman" w:cs="Arial"/>
                <w:color w:val="000000"/>
                <w:sz w:val="18"/>
                <w:szCs w:val="18"/>
                <w:lang w:val="en-US" w:eastAsia="ja-JP"/>
              </w:rPr>
            </w:pPr>
            <w:r>
              <w:rPr>
                <w:rFonts w:eastAsia="Times New Roman" w:cs="Arial"/>
                <w:color w:val="000000"/>
                <w:sz w:val="18"/>
                <w:szCs w:val="18"/>
                <w:lang w:val="en-US" w:eastAsia="ja-JP"/>
              </w:rPr>
              <w:t>590,000</w:t>
            </w:r>
          </w:p>
        </w:tc>
      </w:tr>
    </w:tbl>
    <w:p w14:paraId="3D3828E4" w14:textId="77777777" w:rsidR="00905179" w:rsidRDefault="00905179" w:rsidP="00905179"/>
    <w:p w14:paraId="576FE2D5" w14:textId="77777777" w:rsidR="00905179" w:rsidRPr="00905179" w:rsidRDefault="00905179" w:rsidP="00905179"/>
    <w:p w14:paraId="7A5DE56F" w14:textId="77777777" w:rsidR="002F14AB" w:rsidRPr="008B5186" w:rsidRDefault="002F14AB" w:rsidP="002F14AB">
      <w:pPr>
        <w:pStyle w:val="Titre1"/>
      </w:pPr>
      <w:r w:rsidRPr="008B5186">
        <w:t xml:space="preserve">Monitoring </w:t>
      </w:r>
      <w:r>
        <w:t>And Evaluation</w:t>
      </w:r>
    </w:p>
    <w:p w14:paraId="7F37CE47" w14:textId="6FB7CC62" w:rsidR="002F14AB" w:rsidRDefault="002F14AB" w:rsidP="002F14AB">
      <w:r>
        <w:t>In accordance with UNDP’s programming policies and procedures, the project will be monitored through the following monitoring and evaluation plans:</w:t>
      </w:r>
    </w:p>
    <w:p w14:paraId="1AF17CD8" w14:textId="77777777" w:rsidR="002F14AB" w:rsidRDefault="002F14AB" w:rsidP="002F14AB"/>
    <w:p w14:paraId="3D4F3878" w14:textId="77777777" w:rsidR="002F14AB" w:rsidRPr="00962FFA" w:rsidRDefault="002F14AB" w:rsidP="002F14AB">
      <w:pPr>
        <w:rPr>
          <w:b/>
          <w:sz w:val="24"/>
        </w:rPr>
      </w:pPr>
      <w:r w:rsidRPr="00962FFA">
        <w:rPr>
          <w:b/>
          <w:sz w:val="24"/>
        </w:rPr>
        <w:t>Monitoring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1"/>
        <w:gridCol w:w="4501"/>
        <w:gridCol w:w="2048"/>
        <w:gridCol w:w="3364"/>
        <w:gridCol w:w="1692"/>
        <w:gridCol w:w="1164"/>
      </w:tblGrid>
      <w:tr w:rsidR="002F14AB" w14:paraId="65CBC151" w14:textId="77777777" w:rsidTr="00BD33CA">
        <w:tc>
          <w:tcPr>
            <w:tcW w:w="2331" w:type="dxa"/>
            <w:shd w:val="clear" w:color="auto" w:fill="auto"/>
            <w:vAlign w:val="center"/>
          </w:tcPr>
          <w:p w14:paraId="233630CE" w14:textId="77777777" w:rsidR="002F14AB" w:rsidRPr="00666B7D" w:rsidRDefault="002F14AB" w:rsidP="008662D8">
            <w:pPr>
              <w:spacing w:after="0"/>
              <w:jc w:val="center"/>
              <w:rPr>
                <w:b/>
              </w:rPr>
            </w:pPr>
            <w:r w:rsidRPr="00666B7D">
              <w:rPr>
                <w:b/>
              </w:rPr>
              <w:t>Monitoring Activity</w:t>
            </w:r>
          </w:p>
        </w:tc>
        <w:tc>
          <w:tcPr>
            <w:tcW w:w="4501" w:type="dxa"/>
            <w:shd w:val="clear" w:color="auto" w:fill="auto"/>
            <w:vAlign w:val="center"/>
          </w:tcPr>
          <w:p w14:paraId="70FB272C" w14:textId="77777777" w:rsidR="002F14AB" w:rsidRPr="00666B7D" w:rsidRDefault="002F14AB" w:rsidP="008662D8">
            <w:pPr>
              <w:spacing w:after="0"/>
              <w:jc w:val="center"/>
              <w:rPr>
                <w:b/>
              </w:rPr>
            </w:pPr>
            <w:r w:rsidRPr="00666B7D">
              <w:rPr>
                <w:b/>
              </w:rPr>
              <w:t>Purpose</w:t>
            </w:r>
          </w:p>
        </w:tc>
        <w:tc>
          <w:tcPr>
            <w:tcW w:w="2048" w:type="dxa"/>
            <w:shd w:val="clear" w:color="auto" w:fill="auto"/>
            <w:vAlign w:val="center"/>
          </w:tcPr>
          <w:p w14:paraId="6E1AC91B" w14:textId="77777777" w:rsidR="002F14AB" w:rsidRPr="00666B7D" w:rsidRDefault="002F14AB" w:rsidP="008662D8">
            <w:pPr>
              <w:spacing w:after="0"/>
              <w:jc w:val="center"/>
              <w:rPr>
                <w:b/>
              </w:rPr>
            </w:pPr>
            <w:r w:rsidRPr="00666B7D">
              <w:rPr>
                <w:b/>
              </w:rPr>
              <w:t>Frequency</w:t>
            </w:r>
          </w:p>
        </w:tc>
        <w:tc>
          <w:tcPr>
            <w:tcW w:w="3364" w:type="dxa"/>
            <w:shd w:val="clear" w:color="auto" w:fill="auto"/>
            <w:vAlign w:val="center"/>
          </w:tcPr>
          <w:p w14:paraId="14A1F00C" w14:textId="77777777" w:rsidR="002F14AB" w:rsidRPr="00666B7D" w:rsidRDefault="002F14AB" w:rsidP="008662D8">
            <w:pPr>
              <w:spacing w:after="0"/>
              <w:jc w:val="center"/>
              <w:rPr>
                <w:b/>
              </w:rPr>
            </w:pPr>
            <w:r w:rsidRPr="00666B7D">
              <w:rPr>
                <w:b/>
              </w:rPr>
              <w:t>Expected Action</w:t>
            </w:r>
          </w:p>
        </w:tc>
        <w:tc>
          <w:tcPr>
            <w:tcW w:w="1692" w:type="dxa"/>
            <w:shd w:val="clear" w:color="auto" w:fill="auto"/>
            <w:vAlign w:val="center"/>
          </w:tcPr>
          <w:p w14:paraId="2382AABE" w14:textId="77777777" w:rsidR="002F14AB" w:rsidRPr="00666B7D" w:rsidRDefault="002F14AB" w:rsidP="008662D8">
            <w:pPr>
              <w:spacing w:after="0"/>
              <w:jc w:val="center"/>
              <w:rPr>
                <w:b/>
              </w:rPr>
            </w:pPr>
            <w:r w:rsidRPr="00666B7D">
              <w:rPr>
                <w:b/>
              </w:rPr>
              <w:t xml:space="preserve">Partners </w:t>
            </w:r>
          </w:p>
          <w:p w14:paraId="66DCFF35" w14:textId="77777777" w:rsidR="002F14AB" w:rsidRPr="00666B7D" w:rsidRDefault="002F14AB" w:rsidP="008662D8">
            <w:pPr>
              <w:spacing w:after="0"/>
              <w:jc w:val="center"/>
              <w:rPr>
                <w:b/>
              </w:rPr>
            </w:pPr>
            <w:r w:rsidRPr="00666B7D">
              <w:rPr>
                <w:b/>
              </w:rPr>
              <w:t>(</w:t>
            </w:r>
            <w:proofErr w:type="gramStart"/>
            <w:r w:rsidRPr="00666B7D">
              <w:rPr>
                <w:b/>
              </w:rPr>
              <w:t>if</w:t>
            </w:r>
            <w:proofErr w:type="gramEnd"/>
            <w:r w:rsidRPr="00666B7D">
              <w:rPr>
                <w:b/>
              </w:rPr>
              <w:t xml:space="preserve"> joint)</w:t>
            </w:r>
          </w:p>
        </w:tc>
        <w:tc>
          <w:tcPr>
            <w:tcW w:w="1164" w:type="dxa"/>
            <w:shd w:val="clear" w:color="auto" w:fill="auto"/>
            <w:vAlign w:val="center"/>
          </w:tcPr>
          <w:p w14:paraId="47377955" w14:textId="77777777" w:rsidR="002F14AB" w:rsidRPr="00666B7D" w:rsidRDefault="002F14AB" w:rsidP="008662D8">
            <w:pPr>
              <w:spacing w:after="0"/>
              <w:jc w:val="center"/>
              <w:rPr>
                <w:b/>
              </w:rPr>
            </w:pPr>
            <w:r w:rsidRPr="00666B7D">
              <w:rPr>
                <w:b/>
              </w:rPr>
              <w:t xml:space="preserve">Cost </w:t>
            </w:r>
          </w:p>
          <w:p w14:paraId="36368CFE" w14:textId="77777777" w:rsidR="002F14AB" w:rsidRPr="00666B7D" w:rsidRDefault="002F14AB" w:rsidP="008662D8">
            <w:pPr>
              <w:spacing w:after="0"/>
              <w:jc w:val="center"/>
              <w:rPr>
                <w:b/>
              </w:rPr>
            </w:pPr>
            <w:r w:rsidRPr="00666B7D">
              <w:rPr>
                <w:b/>
              </w:rPr>
              <w:t>(</w:t>
            </w:r>
            <w:proofErr w:type="gramStart"/>
            <w:r w:rsidRPr="00666B7D">
              <w:rPr>
                <w:b/>
              </w:rPr>
              <w:t>if</w:t>
            </w:r>
            <w:proofErr w:type="gramEnd"/>
            <w:r w:rsidRPr="00666B7D">
              <w:rPr>
                <w:b/>
              </w:rPr>
              <w:t xml:space="preserve"> any)</w:t>
            </w:r>
          </w:p>
        </w:tc>
      </w:tr>
      <w:tr w:rsidR="002F14AB" w14:paraId="43D02224" w14:textId="77777777" w:rsidTr="00BD33CA">
        <w:tc>
          <w:tcPr>
            <w:tcW w:w="2331" w:type="dxa"/>
            <w:shd w:val="clear" w:color="auto" w:fill="auto"/>
            <w:vAlign w:val="center"/>
          </w:tcPr>
          <w:p w14:paraId="54C4207C" w14:textId="77777777" w:rsidR="002F14AB" w:rsidRPr="00666B7D" w:rsidRDefault="002F14AB" w:rsidP="008662D8">
            <w:pPr>
              <w:spacing w:after="0"/>
              <w:jc w:val="left"/>
              <w:rPr>
                <w:b/>
              </w:rPr>
            </w:pPr>
            <w:r w:rsidRPr="00666B7D">
              <w:rPr>
                <w:b/>
              </w:rPr>
              <w:t>Track results progress</w:t>
            </w:r>
          </w:p>
        </w:tc>
        <w:tc>
          <w:tcPr>
            <w:tcW w:w="4501" w:type="dxa"/>
            <w:shd w:val="clear" w:color="auto" w:fill="auto"/>
          </w:tcPr>
          <w:p w14:paraId="031F09A5" w14:textId="1FBBAC7F" w:rsidR="002F14AB" w:rsidRDefault="002F14AB" w:rsidP="008662D8">
            <w:pPr>
              <w:spacing w:after="0"/>
              <w:jc w:val="left"/>
            </w:pPr>
            <w:r w:rsidRPr="00666B7D">
              <w:rPr>
                <w:rFonts w:cs="Arial"/>
                <w:szCs w:val="22"/>
              </w:rPr>
              <w:t>Progress data against the results indicators will be collected and analysed to assess the progress of the project in achieving the agreed outputs.</w:t>
            </w:r>
          </w:p>
        </w:tc>
        <w:tc>
          <w:tcPr>
            <w:tcW w:w="2048" w:type="dxa"/>
            <w:shd w:val="clear" w:color="auto" w:fill="auto"/>
          </w:tcPr>
          <w:p w14:paraId="58C1B530" w14:textId="77777777" w:rsidR="002F14AB" w:rsidRDefault="002F14AB" w:rsidP="008662D8">
            <w:pPr>
              <w:spacing w:after="0"/>
              <w:jc w:val="left"/>
            </w:pPr>
            <w:r>
              <w:t>Quarterly, or in the frequency required for each indicator.</w:t>
            </w:r>
          </w:p>
        </w:tc>
        <w:tc>
          <w:tcPr>
            <w:tcW w:w="3364" w:type="dxa"/>
            <w:shd w:val="clear" w:color="auto" w:fill="auto"/>
          </w:tcPr>
          <w:p w14:paraId="1A50DFC3" w14:textId="77777777" w:rsidR="002F14AB" w:rsidRDefault="002F14AB" w:rsidP="008662D8">
            <w:pPr>
              <w:spacing w:after="0"/>
              <w:jc w:val="left"/>
            </w:pPr>
            <w:r w:rsidRPr="00666B7D">
              <w:rPr>
                <w:rFonts w:cs="Arial"/>
                <w:szCs w:val="22"/>
              </w:rPr>
              <w:t>Slower than expected progress will be addressed by project management.</w:t>
            </w:r>
          </w:p>
        </w:tc>
        <w:tc>
          <w:tcPr>
            <w:tcW w:w="1692" w:type="dxa"/>
            <w:shd w:val="clear" w:color="auto" w:fill="auto"/>
          </w:tcPr>
          <w:p w14:paraId="2BA506D8" w14:textId="77777777" w:rsidR="002F14AB" w:rsidRDefault="002F14AB" w:rsidP="008662D8">
            <w:pPr>
              <w:spacing w:after="0"/>
            </w:pPr>
          </w:p>
        </w:tc>
        <w:tc>
          <w:tcPr>
            <w:tcW w:w="1164" w:type="dxa"/>
            <w:shd w:val="clear" w:color="auto" w:fill="auto"/>
          </w:tcPr>
          <w:p w14:paraId="75045F7D" w14:textId="77777777" w:rsidR="002F14AB" w:rsidRDefault="002F14AB" w:rsidP="008662D8">
            <w:pPr>
              <w:spacing w:after="0"/>
            </w:pPr>
          </w:p>
        </w:tc>
      </w:tr>
      <w:tr w:rsidR="002F14AB" w14:paraId="30A7D4A9" w14:textId="77777777" w:rsidTr="00BD33CA">
        <w:tc>
          <w:tcPr>
            <w:tcW w:w="2331" w:type="dxa"/>
            <w:shd w:val="clear" w:color="auto" w:fill="auto"/>
            <w:vAlign w:val="center"/>
          </w:tcPr>
          <w:p w14:paraId="22BA8FEE" w14:textId="77777777" w:rsidR="002F14AB" w:rsidRPr="00666B7D" w:rsidRDefault="002F14AB" w:rsidP="008662D8">
            <w:pPr>
              <w:spacing w:after="0"/>
              <w:jc w:val="left"/>
              <w:rPr>
                <w:b/>
              </w:rPr>
            </w:pPr>
            <w:r w:rsidRPr="00666B7D">
              <w:rPr>
                <w:b/>
              </w:rPr>
              <w:t>Monitor and Manage Risk</w:t>
            </w:r>
          </w:p>
        </w:tc>
        <w:tc>
          <w:tcPr>
            <w:tcW w:w="4501" w:type="dxa"/>
            <w:shd w:val="clear" w:color="auto" w:fill="auto"/>
          </w:tcPr>
          <w:p w14:paraId="6A30508F" w14:textId="7DD5428C" w:rsidR="002F14AB" w:rsidRPr="00666B7D" w:rsidRDefault="002F14AB" w:rsidP="008662D8">
            <w:pPr>
              <w:spacing w:after="0"/>
              <w:jc w:val="left"/>
              <w:rPr>
                <w:rFonts w:cs="Arial"/>
                <w:szCs w:val="22"/>
                <w:lang w:val="en-US"/>
              </w:rPr>
            </w:pPr>
            <w:r>
              <w:t xml:space="preserve">Identify specific risks that may threaten achievement of intended results. Identify and monitor risk management actions using a risk log. </w:t>
            </w:r>
            <w:r w:rsidRPr="00666B7D">
              <w:rPr>
                <w:rFonts w:cs="Arial"/>
                <w:szCs w:val="22"/>
                <w:lang w:val="en-US"/>
              </w:rPr>
              <w:t xml:space="preserve">This includes monitoring measures and plans that may have been required as per UNDP’s Social and Environmental Standards. </w:t>
            </w:r>
          </w:p>
        </w:tc>
        <w:tc>
          <w:tcPr>
            <w:tcW w:w="2048" w:type="dxa"/>
            <w:shd w:val="clear" w:color="auto" w:fill="auto"/>
            <w:vAlign w:val="center"/>
          </w:tcPr>
          <w:p w14:paraId="5A8F7981" w14:textId="77777777" w:rsidR="002F14AB" w:rsidRDefault="002F14AB" w:rsidP="008662D8">
            <w:pPr>
              <w:spacing w:after="0"/>
              <w:jc w:val="center"/>
            </w:pPr>
            <w:r>
              <w:t>Quarterly</w:t>
            </w:r>
          </w:p>
        </w:tc>
        <w:tc>
          <w:tcPr>
            <w:tcW w:w="3364" w:type="dxa"/>
            <w:shd w:val="clear" w:color="auto" w:fill="auto"/>
          </w:tcPr>
          <w:p w14:paraId="4D3537DC" w14:textId="77777777" w:rsidR="002F14AB" w:rsidRDefault="002F14AB" w:rsidP="008662D8">
            <w:pPr>
              <w:spacing w:after="0"/>
              <w:jc w:val="left"/>
            </w:pPr>
            <w:r>
              <w:t>Risks are identified by project management and actions are taken to manage risk. The risk log is actively maintained to keep track of identified risks and actions taken.</w:t>
            </w:r>
          </w:p>
        </w:tc>
        <w:tc>
          <w:tcPr>
            <w:tcW w:w="1692" w:type="dxa"/>
            <w:shd w:val="clear" w:color="auto" w:fill="auto"/>
          </w:tcPr>
          <w:p w14:paraId="0DACBF47" w14:textId="77777777" w:rsidR="002F14AB" w:rsidRDefault="002F14AB" w:rsidP="008662D8">
            <w:pPr>
              <w:spacing w:after="0"/>
            </w:pPr>
          </w:p>
        </w:tc>
        <w:tc>
          <w:tcPr>
            <w:tcW w:w="1164" w:type="dxa"/>
            <w:shd w:val="clear" w:color="auto" w:fill="auto"/>
          </w:tcPr>
          <w:p w14:paraId="3732BDCB" w14:textId="77777777" w:rsidR="002F14AB" w:rsidRDefault="002F14AB" w:rsidP="008662D8">
            <w:pPr>
              <w:spacing w:after="0"/>
            </w:pPr>
          </w:p>
        </w:tc>
      </w:tr>
      <w:tr w:rsidR="002F14AB" w14:paraId="08275252" w14:textId="77777777" w:rsidTr="00BD33CA">
        <w:tc>
          <w:tcPr>
            <w:tcW w:w="2331" w:type="dxa"/>
            <w:shd w:val="clear" w:color="auto" w:fill="auto"/>
            <w:vAlign w:val="center"/>
          </w:tcPr>
          <w:p w14:paraId="31962EE9" w14:textId="77777777" w:rsidR="002F14AB" w:rsidRPr="00666B7D" w:rsidRDefault="002F14AB" w:rsidP="008662D8">
            <w:pPr>
              <w:spacing w:after="0"/>
              <w:jc w:val="left"/>
              <w:rPr>
                <w:b/>
              </w:rPr>
            </w:pPr>
            <w:r w:rsidRPr="00666B7D">
              <w:rPr>
                <w:b/>
              </w:rPr>
              <w:t xml:space="preserve">Learn </w:t>
            </w:r>
          </w:p>
        </w:tc>
        <w:tc>
          <w:tcPr>
            <w:tcW w:w="4501" w:type="dxa"/>
            <w:shd w:val="clear" w:color="auto" w:fill="auto"/>
            <w:vAlign w:val="center"/>
          </w:tcPr>
          <w:p w14:paraId="6992807A" w14:textId="77777777" w:rsidR="002F14AB" w:rsidRDefault="002F14AB" w:rsidP="008662D8">
            <w:pPr>
              <w:spacing w:after="0"/>
              <w:jc w:val="left"/>
            </w:pPr>
            <w:r w:rsidRPr="00666B7D">
              <w:rPr>
                <w:rFonts w:cs="Arial"/>
                <w:szCs w:val="22"/>
                <w:lang w:val="en-US"/>
              </w:rPr>
              <w:t xml:space="preserve">Knowledge, good </w:t>
            </w:r>
            <w:proofErr w:type="gramStart"/>
            <w:r w:rsidRPr="00666B7D">
              <w:rPr>
                <w:rFonts w:cs="Arial"/>
                <w:szCs w:val="22"/>
                <w:lang w:val="en-US"/>
              </w:rPr>
              <w:t>practices</w:t>
            </w:r>
            <w:proofErr w:type="gramEnd"/>
            <w:r w:rsidRPr="00666B7D">
              <w:rPr>
                <w:rFonts w:cs="Arial"/>
                <w:szCs w:val="22"/>
                <w:lang w:val="en-US"/>
              </w:rPr>
              <w:t xml:space="preserve"> and lessons will be captured regularly, as well as actively sourced from other projects and partners and integrated back into the project.</w:t>
            </w:r>
          </w:p>
        </w:tc>
        <w:tc>
          <w:tcPr>
            <w:tcW w:w="2048" w:type="dxa"/>
            <w:shd w:val="clear" w:color="auto" w:fill="auto"/>
            <w:vAlign w:val="center"/>
          </w:tcPr>
          <w:p w14:paraId="3457AE60" w14:textId="77777777" w:rsidR="002F14AB" w:rsidRDefault="002F14AB" w:rsidP="008662D8">
            <w:pPr>
              <w:spacing w:after="0"/>
              <w:jc w:val="center"/>
            </w:pPr>
            <w:r>
              <w:t>At least annually</w:t>
            </w:r>
          </w:p>
        </w:tc>
        <w:tc>
          <w:tcPr>
            <w:tcW w:w="3364" w:type="dxa"/>
            <w:shd w:val="clear" w:color="auto" w:fill="auto"/>
            <w:vAlign w:val="center"/>
          </w:tcPr>
          <w:p w14:paraId="22C95B7D" w14:textId="77777777" w:rsidR="002F14AB" w:rsidRDefault="002F14AB" w:rsidP="008662D8">
            <w:pPr>
              <w:spacing w:after="0"/>
              <w:jc w:val="left"/>
            </w:pPr>
            <w:r>
              <w:t>Relevant lessons are captured by the project team and used to inform management decisions.</w:t>
            </w:r>
          </w:p>
        </w:tc>
        <w:tc>
          <w:tcPr>
            <w:tcW w:w="1692" w:type="dxa"/>
            <w:shd w:val="clear" w:color="auto" w:fill="auto"/>
          </w:tcPr>
          <w:p w14:paraId="21C7903F" w14:textId="77777777" w:rsidR="002F14AB" w:rsidRDefault="002F14AB" w:rsidP="008662D8">
            <w:pPr>
              <w:spacing w:after="0"/>
            </w:pPr>
          </w:p>
        </w:tc>
        <w:tc>
          <w:tcPr>
            <w:tcW w:w="1164" w:type="dxa"/>
            <w:shd w:val="clear" w:color="auto" w:fill="auto"/>
          </w:tcPr>
          <w:p w14:paraId="7FF57F73" w14:textId="77777777" w:rsidR="002F14AB" w:rsidRDefault="002F14AB" w:rsidP="008662D8">
            <w:pPr>
              <w:spacing w:after="0"/>
            </w:pPr>
          </w:p>
        </w:tc>
      </w:tr>
      <w:tr w:rsidR="002F14AB" w14:paraId="44CAC54D" w14:textId="77777777" w:rsidTr="00BD33CA">
        <w:tc>
          <w:tcPr>
            <w:tcW w:w="2331" w:type="dxa"/>
            <w:shd w:val="clear" w:color="auto" w:fill="auto"/>
            <w:vAlign w:val="center"/>
          </w:tcPr>
          <w:p w14:paraId="678DCADC" w14:textId="783D568B" w:rsidR="002F14AB" w:rsidRPr="00666B7D" w:rsidRDefault="002F14AB" w:rsidP="008662D8">
            <w:pPr>
              <w:spacing w:after="0"/>
              <w:jc w:val="left"/>
              <w:rPr>
                <w:b/>
              </w:rPr>
            </w:pPr>
            <w:r w:rsidRPr="00666B7D">
              <w:rPr>
                <w:b/>
              </w:rPr>
              <w:t>Project Quality Assurance</w:t>
            </w:r>
          </w:p>
        </w:tc>
        <w:tc>
          <w:tcPr>
            <w:tcW w:w="4501" w:type="dxa"/>
            <w:shd w:val="clear" w:color="auto" w:fill="auto"/>
            <w:vAlign w:val="center"/>
          </w:tcPr>
          <w:p w14:paraId="45AC472B" w14:textId="77777777" w:rsidR="002F14AB" w:rsidRPr="00666B7D" w:rsidRDefault="002F14AB" w:rsidP="008662D8">
            <w:pPr>
              <w:spacing w:after="0"/>
              <w:jc w:val="left"/>
              <w:rPr>
                <w:rFonts w:cs="Arial"/>
                <w:szCs w:val="22"/>
                <w:lang w:val="en-US"/>
              </w:rPr>
            </w:pPr>
            <w:r w:rsidRPr="00666B7D">
              <w:rPr>
                <w:rFonts w:cs="Arial"/>
                <w:szCs w:val="22"/>
              </w:rPr>
              <w:t>The quality of the project will be assessed against UNDP’s quality standards to identify project strengths and weaknesses and to inform management decision making to improve the project.</w:t>
            </w:r>
          </w:p>
        </w:tc>
        <w:tc>
          <w:tcPr>
            <w:tcW w:w="2048" w:type="dxa"/>
            <w:shd w:val="clear" w:color="auto" w:fill="auto"/>
            <w:vAlign w:val="center"/>
          </w:tcPr>
          <w:p w14:paraId="7D331003" w14:textId="77777777" w:rsidR="002F14AB" w:rsidRDefault="002F14AB" w:rsidP="008662D8">
            <w:pPr>
              <w:spacing w:after="0"/>
              <w:jc w:val="center"/>
            </w:pPr>
            <w:r>
              <w:t>Annually</w:t>
            </w:r>
          </w:p>
        </w:tc>
        <w:tc>
          <w:tcPr>
            <w:tcW w:w="3364" w:type="dxa"/>
            <w:shd w:val="clear" w:color="auto" w:fill="auto"/>
            <w:vAlign w:val="center"/>
          </w:tcPr>
          <w:p w14:paraId="2AFA49AA" w14:textId="77777777" w:rsidR="002F14AB" w:rsidRDefault="002F14AB" w:rsidP="008662D8">
            <w:pPr>
              <w:spacing w:after="0"/>
              <w:jc w:val="left"/>
            </w:pPr>
            <w:r>
              <w:t>Areas of strength and weakness will be reviewed by project management and used to inform decisions to improve project performance.</w:t>
            </w:r>
          </w:p>
        </w:tc>
        <w:tc>
          <w:tcPr>
            <w:tcW w:w="1692" w:type="dxa"/>
            <w:shd w:val="clear" w:color="auto" w:fill="auto"/>
          </w:tcPr>
          <w:p w14:paraId="5EE8BAEC" w14:textId="77777777" w:rsidR="002F14AB" w:rsidRDefault="002F14AB" w:rsidP="008662D8">
            <w:pPr>
              <w:spacing w:after="0"/>
            </w:pPr>
          </w:p>
        </w:tc>
        <w:tc>
          <w:tcPr>
            <w:tcW w:w="1164" w:type="dxa"/>
            <w:shd w:val="clear" w:color="auto" w:fill="auto"/>
          </w:tcPr>
          <w:p w14:paraId="2157EA78" w14:textId="77777777" w:rsidR="002F14AB" w:rsidRDefault="002F14AB" w:rsidP="008662D8">
            <w:pPr>
              <w:spacing w:after="0"/>
            </w:pPr>
          </w:p>
        </w:tc>
      </w:tr>
      <w:tr w:rsidR="002F14AB" w14:paraId="20BDA31F" w14:textId="77777777" w:rsidTr="00BD33CA">
        <w:tc>
          <w:tcPr>
            <w:tcW w:w="2331" w:type="dxa"/>
            <w:shd w:val="clear" w:color="auto" w:fill="auto"/>
            <w:vAlign w:val="center"/>
          </w:tcPr>
          <w:p w14:paraId="31FFEE4B" w14:textId="77777777" w:rsidR="002F14AB" w:rsidRPr="00666B7D" w:rsidRDefault="002F14AB" w:rsidP="008662D8">
            <w:pPr>
              <w:spacing w:after="0"/>
              <w:jc w:val="left"/>
              <w:rPr>
                <w:b/>
              </w:rPr>
            </w:pPr>
            <w:r w:rsidRPr="00666B7D">
              <w:rPr>
                <w:b/>
              </w:rPr>
              <w:t>Review and Make Course Corrections</w:t>
            </w:r>
          </w:p>
        </w:tc>
        <w:tc>
          <w:tcPr>
            <w:tcW w:w="4501" w:type="dxa"/>
            <w:shd w:val="clear" w:color="auto" w:fill="auto"/>
            <w:vAlign w:val="center"/>
          </w:tcPr>
          <w:p w14:paraId="42658C7C" w14:textId="77777777" w:rsidR="002F14AB" w:rsidRDefault="002F14AB" w:rsidP="008662D8">
            <w:pPr>
              <w:spacing w:after="0"/>
              <w:jc w:val="left"/>
            </w:pPr>
            <w:r>
              <w:t>Internal review of data and evidence from all monitoring actions to inform decision making.</w:t>
            </w:r>
          </w:p>
        </w:tc>
        <w:tc>
          <w:tcPr>
            <w:tcW w:w="2048" w:type="dxa"/>
            <w:shd w:val="clear" w:color="auto" w:fill="auto"/>
            <w:vAlign w:val="center"/>
          </w:tcPr>
          <w:p w14:paraId="4CCB57B3" w14:textId="37B7C2DF" w:rsidR="002F14AB" w:rsidRDefault="005C2955" w:rsidP="008662D8">
            <w:pPr>
              <w:spacing w:after="0"/>
              <w:jc w:val="center"/>
            </w:pPr>
            <w:r>
              <w:t xml:space="preserve">Every </w:t>
            </w:r>
            <w:r w:rsidR="00BD33CA">
              <w:t>3</w:t>
            </w:r>
            <w:r>
              <w:t xml:space="preserve"> months</w:t>
            </w:r>
          </w:p>
        </w:tc>
        <w:tc>
          <w:tcPr>
            <w:tcW w:w="3364" w:type="dxa"/>
            <w:shd w:val="clear" w:color="auto" w:fill="auto"/>
          </w:tcPr>
          <w:p w14:paraId="2FF04206" w14:textId="77777777" w:rsidR="002F14AB" w:rsidRDefault="002F14AB" w:rsidP="008662D8">
            <w:pPr>
              <w:spacing w:after="0"/>
              <w:jc w:val="left"/>
            </w:pPr>
            <w:r>
              <w:t xml:space="preserve">Performance data, risks, </w:t>
            </w:r>
            <w:proofErr w:type="gramStart"/>
            <w:r>
              <w:t>lessons</w:t>
            </w:r>
            <w:proofErr w:type="gramEnd"/>
            <w:r>
              <w:t xml:space="preserve"> and quality will be discussed by the project board and used to make course corrections.</w:t>
            </w:r>
          </w:p>
        </w:tc>
        <w:tc>
          <w:tcPr>
            <w:tcW w:w="1692" w:type="dxa"/>
            <w:shd w:val="clear" w:color="auto" w:fill="auto"/>
          </w:tcPr>
          <w:p w14:paraId="2F21AB69" w14:textId="77777777" w:rsidR="002F14AB" w:rsidRDefault="002F14AB" w:rsidP="008662D8">
            <w:pPr>
              <w:spacing w:after="0"/>
            </w:pPr>
          </w:p>
        </w:tc>
        <w:tc>
          <w:tcPr>
            <w:tcW w:w="1164" w:type="dxa"/>
            <w:shd w:val="clear" w:color="auto" w:fill="auto"/>
          </w:tcPr>
          <w:p w14:paraId="39B99CB5" w14:textId="77777777" w:rsidR="002F14AB" w:rsidRDefault="002F14AB" w:rsidP="008662D8">
            <w:pPr>
              <w:spacing w:after="0"/>
            </w:pPr>
          </w:p>
        </w:tc>
      </w:tr>
      <w:tr w:rsidR="002F14AB" w14:paraId="0693606A" w14:textId="77777777" w:rsidTr="00BD33CA">
        <w:tc>
          <w:tcPr>
            <w:tcW w:w="2331" w:type="dxa"/>
            <w:shd w:val="clear" w:color="auto" w:fill="auto"/>
            <w:vAlign w:val="center"/>
          </w:tcPr>
          <w:p w14:paraId="2627AE29" w14:textId="77777777" w:rsidR="002F14AB" w:rsidRPr="00666B7D" w:rsidRDefault="002F14AB" w:rsidP="008662D8">
            <w:pPr>
              <w:spacing w:after="0"/>
              <w:jc w:val="left"/>
              <w:rPr>
                <w:b/>
              </w:rPr>
            </w:pPr>
            <w:r w:rsidRPr="00666B7D">
              <w:rPr>
                <w:b/>
              </w:rPr>
              <w:lastRenderedPageBreak/>
              <w:t>Project Report</w:t>
            </w:r>
          </w:p>
        </w:tc>
        <w:tc>
          <w:tcPr>
            <w:tcW w:w="4501" w:type="dxa"/>
            <w:shd w:val="clear" w:color="auto" w:fill="auto"/>
            <w:vAlign w:val="center"/>
          </w:tcPr>
          <w:p w14:paraId="5B5122D3" w14:textId="77777777" w:rsidR="002F14AB" w:rsidRDefault="002F14AB" w:rsidP="008662D8">
            <w:pPr>
              <w:spacing w:after="0"/>
              <w:jc w:val="left"/>
            </w:pPr>
            <w:r w:rsidRPr="00666B7D">
              <w:rPr>
                <w:rFonts w:cs="Arial"/>
                <w:szCs w:val="22"/>
                <w:lang w:val="en-US"/>
              </w:rPr>
              <w:t xml:space="preserve">A progress report will be presented to the Project Board and key stakeholders, consisting of progress data showing the results achieved against pre-defined annual targets at the output level, the annual project quality rating summary, an updated risk long with mitigation measures, and any evaluation or review reports prepared over the period. </w:t>
            </w:r>
          </w:p>
        </w:tc>
        <w:tc>
          <w:tcPr>
            <w:tcW w:w="2048" w:type="dxa"/>
            <w:shd w:val="clear" w:color="auto" w:fill="auto"/>
            <w:vAlign w:val="center"/>
          </w:tcPr>
          <w:p w14:paraId="52B1E0E0" w14:textId="77777777" w:rsidR="002F14AB" w:rsidRDefault="002F14AB" w:rsidP="008662D8">
            <w:pPr>
              <w:spacing w:after="0"/>
              <w:jc w:val="center"/>
            </w:pPr>
            <w:r>
              <w:t>Annually, and at the end of the project (final report)</w:t>
            </w:r>
          </w:p>
        </w:tc>
        <w:tc>
          <w:tcPr>
            <w:tcW w:w="3364" w:type="dxa"/>
            <w:shd w:val="clear" w:color="auto" w:fill="auto"/>
          </w:tcPr>
          <w:p w14:paraId="0D0CE49E" w14:textId="77777777" w:rsidR="002F14AB" w:rsidRDefault="002F14AB" w:rsidP="008662D8">
            <w:pPr>
              <w:spacing w:after="0"/>
            </w:pPr>
          </w:p>
        </w:tc>
        <w:tc>
          <w:tcPr>
            <w:tcW w:w="1692" w:type="dxa"/>
            <w:shd w:val="clear" w:color="auto" w:fill="auto"/>
          </w:tcPr>
          <w:p w14:paraId="42AB42D0" w14:textId="77777777" w:rsidR="002F14AB" w:rsidRDefault="002F14AB" w:rsidP="008662D8">
            <w:pPr>
              <w:spacing w:after="0"/>
            </w:pPr>
          </w:p>
        </w:tc>
        <w:tc>
          <w:tcPr>
            <w:tcW w:w="1164" w:type="dxa"/>
            <w:shd w:val="clear" w:color="auto" w:fill="auto"/>
          </w:tcPr>
          <w:p w14:paraId="3F2EEEFE" w14:textId="77777777" w:rsidR="002F14AB" w:rsidRDefault="002F14AB" w:rsidP="008662D8">
            <w:pPr>
              <w:spacing w:after="0"/>
            </w:pPr>
          </w:p>
        </w:tc>
      </w:tr>
    </w:tbl>
    <w:p w14:paraId="385B515A" w14:textId="0B34A593" w:rsidR="002F14AB" w:rsidRDefault="002F14AB" w:rsidP="002F14AB"/>
    <w:p w14:paraId="7B8AFFE7" w14:textId="77777777" w:rsidR="007930C3" w:rsidRDefault="007930C3" w:rsidP="002F14AB">
      <w:pPr>
        <w:sectPr w:rsidR="007930C3" w:rsidSect="00133F35">
          <w:headerReference w:type="first" r:id="rId14"/>
          <w:pgSz w:w="16838" w:h="11906" w:orient="landscape" w:code="9"/>
          <w:pgMar w:top="1152" w:right="864" w:bottom="1152" w:left="864" w:header="720" w:footer="432" w:gutter="0"/>
          <w:cols w:space="708"/>
          <w:titlePg/>
          <w:docGrid w:linePitch="360"/>
        </w:sectPr>
      </w:pPr>
    </w:p>
    <w:p w14:paraId="7DC0A847" w14:textId="227848BB" w:rsidR="007930C3" w:rsidRDefault="007930C3" w:rsidP="002F14AB"/>
    <w:p w14:paraId="36AB71DD" w14:textId="77777777" w:rsidR="002F14AB" w:rsidRPr="0086371F" w:rsidRDefault="002F14AB" w:rsidP="002F14AB">
      <w:pPr>
        <w:pStyle w:val="Titre1"/>
      </w:pPr>
      <w:r>
        <w:t xml:space="preserve">Governance and </w:t>
      </w:r>
      <w:r w:rsidRPr="0086371F">
        <w:t>Management Arrangements</w:t>
      </w:r>
    </w:p>
    <w:p w14:paraId="096563E1" w14:textId="77777777" w:rsidR="006009F2" w:rsidRDefault="00727F60" w:rsidP="002F14AB">
      <w:pPr>
        <w:rPr>
          <w:rFonts w:eastAsia="Calibri" w:cs="Arial"/>
          <w:kern w:val="2"/>
          <w:szCs w:val="22"/>
          <w:u w:color="000000"/>
          <w:bdr w:val="nil"/>
        </w:rPr>
      </w:pPr>
      <w:r w:rsidRPr="003672F5">
        <w:rPr>
          <w:rFonts w:eastAsia="Calibri" w:cs="Arial"/>
          <w:kern w:val="2"/>
          <w:szCs w:val="22"/>
          <w:u w:color="000000"/>
          <w:bdr w:val="nil"/>
        </w:rPr>
        <w:t xml:space="preserve">The </w:t>
      </w:r>
      <w:r>
        <w:rPr>
          <w:rFonts w:eastAsia="Calibri" w:cs="Arial"/>
          <w:kern w:val="2"/>
          <w:szCs w:val="22"/>
          <w:u w:color="000000"/>
          <w:bdr w:val="nil"/>
        </w:rPr>
        <w:t>P</w:t>
      </w:r>
      <w:r w:rsidRPr="003672F5">
        <w:rPr>
          <w:rFonts w:eastAsia="Calibri" w:cs="Arial"/>
          <w:kern w:val="2"/>
          <w:szCs w:val="22"/>
          <w:u w:color="000000"/>
          <w:bdr w:val="nil"/>
        </w:rPr>
        <w:t xml:space="preserve">roject will be implemented by UNDP as Implementing Agency in accordance with UNDP’s Direct Implementation Modality (DIM). </w:t>
      </w:r>
    </w:p>
    <w:p w14:paraId="78A21156" w14:textId="77777777" w:rsidR="006009F2" w:rsidRDefault="006009F2" w:rsidP="002F14AB">
      <w:pPr>
        <w:rPr>
          <w:rFonts w:eastAsia="Calibri" w:cs="Arial"/>
          <w:kern w:val="2"/>
          <w:szCs w:val="22"/>
          <w:u w:color="000000"/>
          <w:bdr w:val="nil"/>
        </w:rPr>
      </w:pPr>
    </w:p>
    <w:p w14:paraId="1F5AE522" w14:textId="70575098" w:rsidR="00727A7B" w:rsidRDefault="005629C4" w:rsidP="00727A7B">
      <w:pPr>
        <w:rPr>
          <w:rFonts w:eastAsia="Calibri" w:cs="Arial"/>
          <w:kern w:val="2"/>
          <w:szCs w:val="22"/>
          <w:u w:color="000000"/>
          <w:bdr w:val="nil"/>
          <w:lang w:val="en-US"/>
        </w:rPr>
      </w:pPr>
      <w:r w:rsidRPr="005629C4">
        <w:rPr>
          <w:rFonts w:eastAsia="Calibri" w:cs="Arial"/>
          <w:kern w:val="2"/>
          <w:szCs w:val="22"/>
          <w:u w:color="000000"/>
          <w:bdr w:val="nil"/>
          <w:lang w:val="en-US"/>
        </w:rPr>
        <w:t>A project committee, overseen by the UNDP Deputy Resident Representative, will constitute the steering and decision-making body. This committee will be responsible for the general supervision of the project, reconciling the positions of the stakeholders and ensuring that the planned activities lead to the expected results.</w:t>
      </w:r>
    </w:p>
    <w:p w14:paraId="1E729C5F" w14:textId="77777777" w:rsidR="005629C4" w:rsidRPr="005629C4" w:rsidRDefault="005629C4" w:rsidP="00727A7B">
      <w:pPr>
        <w:rPr>
          <w:rFonts w:eastAsia="Calibri" w:cs="Arial"/>
          <w:kern w:val="2"/>
          <w:szCs w:val="22"/>
          <w:highlight w:val="yellow"/>
          <w:u w:color="000000"/>
          <w:bdr w:val="nil"/>
          <w:lang w:val="en-US"/>
        </w:rPr>
      </w:pPr>
    </w:p>
    <w:p w14:paraId="47D6734A" w14:textId="77777777" w:rsidR="005629C4" w:rsidRPr="005629C4" w:rsidRDefault="005629C4" w:rsidP="005629C4">
      <w:pPr>
        <w:rPr>
          <w:rFonts w:eastAsia="Calibri" w:cs="Arial"/>
          <w:kern w:val="2"/>
          <w:szCs w:val="22"/>
          <w:u w:color="000000"/>
          <w:bdr w:val="nil"/>
          <w:lang w:val="en-US"/>
        </w:rPr>
      </w:pPr>
      <w:r w:rsidRPr="005629C4">
        <w:rPr>
          <w:rFonts w:eastAsia="Calibri" w:cs="Arial"/>
          <w:kern w:val="2"/>
          <w:szCs w:val="22"/>
          <w:u w:color="000000"/>
          <w:bdr w:val="nil"/>
          <w:lang w:val="en-US"/>
        </w:rPr>
        <w:t>In operational terms, the following authorities contribute to the management of the project:</w:t>
      </w:r>
    </w:p>
    <w:p w14:paraId="0911A66B" w14:textId="2268B361" w:rsidR="005629C4" w:rsidRPr="005629C4" w:rsidRDefault="005629C4" w:rsidP="005629C4">
      <w:pPr>
        <w:rPr>
          <w:rFonts w:eastAsia="Calibri" w:cs="Arial"/>
          <w:kern w:val="2"/>
          <w:szCs w:val="22"/>
          <w:u w:color="000000"/>
          <w:bdr w:val="nil"/>
          <w:lang w:val="en-US"/>
        </w:rPr>
      </w:pPr>
      <w:r w:rsidRPr="005629C4">
        <w:rPr>
          <w:rFonts w:eastAsia="Calibri" w:cs="Arial"/>
          <w:kern w:val="2"/>
          <w:szCs w:val="22"/>
          <w:u w:color="000000"/>
          <w:bdr w:val="nil"/>
          <w:lang w:val="en-US"/>
        </w:rPr>
        <w:t xml:space="preserve">The role of First Authority or "Project Manager" is carried out by the project's Chief Technical Advisor. As such, this authority is the authorizing officer for the Project's budget, which is implemented using the </w:t>
      </w:r>
      <w:r>
        <w:rPr>
          <w:rFonts w:eastAsia="Calibri" w:cs="Arial"/>
          <w:kern w:val="2"/>
          <w:szCs w:val="22"/>
          <w:u w:color="000000"/>
          <w:bdr w:val="nil"/>
          <w:lang w:val="en-US"/>
        </w:rPr>
        <w:t>DIM</w:t>
      </w:r>
      <w:r w:rsidRPr="005629C4">
        <w:rPr>
          <w:rFonts w:eastAsia="Calibri" w:cs="Arial"/>
          <w:kern w:val="2"/>
          <w:szCs w:val="22"/>
          <w:u w:color="000000"/>
          <w:bdr w:val="nil"/>
          <w:lang w:val="en-US"/>
        </w:rPr>
        <w:t xml:space="preserve"> modality. He also ensures that the actions are consistent with the Government's policies and strategic guidelines.</w:t>
      </w:r>
    </w:p>
    <w:p w14:paraId="0BCFCD08" w14:textId="77777777" w:rsidR="00727A7B" w:rsidRPr="005629C4" w:rsidRDefault="00727A7B" w:rsidP="00727A7B">
      <w:pPr>
        <w:rPr>
          <w:rFonts w:eastAsia="Calibri" w:cs="Arial"/>
          <w:kern w:val="2"/>
          <w:szCs w:val="22"/>
          <w:highlight w:val="yellow"/>
          <w:u w:color="000000"/>
          <w:bdr w:val="nil"/>
          <w:lang w:val="en-US"/>
        </w:rPr>
      </w:pPr>
    </w:p>
    <w:p w14:paraId="45C8DC7A" w14:textId="29A401EA" w:rsidR="00AE1C1E" w:rsidRDefault="005629C4" w:rsidP="00EA0C4B">
      <w:pPr>
        <w:rPr>
          <w:rFonts w:eastAsia="Calibri" w:cs="Arial"/>
          <w:kern w:val="2"/>
          <w:szCs w:val="22"/>
          <w:u w:color="000000"/>
          <w:bdr w:val="nil"/>
        </w:rPr>
      </w:pPr>
      <w:r w:rsidRPr="005629C4">
        <w:rPr>
          <w:rFonts w:eastAsia="Calibri" w:cs="Arial"/>
          <w:kern w:val="2"/>
          <w:szCs w:val="22"/>
          <w:u w:color="000000"/>
          <w:bdr w:val="nil"/>
          <w:lang w:val="en-US"/>
        </w:rPr>
        <w:t xml:space="preserve">To strengthen national ownership, the visibility of results and the mobilization of additional resources, the project's outputs will be implemented in an inclusive manner in perfect synergy with the initiatives underway within the UNDP Cameroon Office, in particular the Youth </w:t>
      </w:r>
      <w:proofErr w:type="spellStart"/>
      <w:r w:rsidRPr="005629C4">
        <w:rPr>
          <w:rFonts w:eastAsia="Calibri" w:cs="Arial"/>
          <w:kern w:val="2"/>
          <w:szCs w:val="22"/>
          <w:u w:color="000000"/>
          <w:bdr w:val="nil"/>
          <w:lang w:val="en-US"/>
        </w:rPr>
        <w:t>Connekt</w:t>
      </w:r>
      <w:proofErr w:type="spellEnd"/>
      <w:r w:rsidRPr="005629C4">
        <w:rPr>
          <w:rFonts w:eastAsia="Calibri" w:cs="Arial"/>
          <w:kern w:val="2"/>
          <w:szCs w:val="22"/>
          <w:u w:color="000000"/>
          <w:bdr w:val="nil"/>
          <w:lang w:val="en-US"/>
        </w:rPr>
        <w:t xml:space="preserve"> Project, OSSP, AccLab, Decentralization, etc. Cross-cutting issues such as gender, monitoring and evaluation and communication will be systematically considered.</w:t>
      </w:r>
      <w:r>
        <w:rPr>
          <w:rFonts w:eastAsia="Calibri" w:cs="Arial"/>
          <w:kern w:val="2"/>
          <w:szCs w:val="22"/>
          <w:u w:color="000000"/>
          <w:bdr w:val="nil"/>
          <w:lang w:val="en-US"/>
        </w:rPr>
        <w:t xml:space="preserve"> </w:t>
      </w:r>
      <w:r>
        <w:rPr>
          <w:rFonts w:eastAsia="Calibri" w:cs="Arial"/>
          <w:kern w:val="2"/>
          <w:szCs w:val="22"/>
          <w:u w:color="000000"/>
          <w:bdr w:val="nil"/>
        </w:rPr>
        <w:t>The</w:t>
      </w:r>
      <w:r w:rsidR="00AE1C1E">
        <w:rPr>
          <w:rFonts w:eastAsia="Calibri" w:cs="Arial"/>
          <w:kern w:val="2"/>
          <w:szCs w:val="22"/>
          <w:u w:color="000000"/>
          <w:bdr w:val="nil"/>
        </w:rPr>
        <w:t xml:space="preserve"> </w:t>
      </w:r>
      <w:r w:rsidR="00CF72B9">
        <w:rPr>
          <w:rFonts w:eastAsia="Calibri" w:cs="Arial"/>
          <w:kern w:val="2"/>
          <w:szCs w:val="22"/>
          <w:u w:color="000000"/>
          <w:bdr w:val="nil"/>
        </w:rPr>
        <w:t>project management</w:t>
      </w:r>
      <w:r w:rsidR="00AE1C1E">
        <w:rPr>
          <w:rFonts w:eastAsia="Calibri" w:cs="Arial"/>
          <w:kern w:val="2"/>
          <w:szCs w:val="22"/>
          <w:u w:color="000000"/>
          <w:bdr w:val="nil"/>
        </w:rPr>
        <w:t xml:space="preserve"> structure is illustrated below:</w:t>
      </w:r>
    </w:p>
    <w:p w14:paraId="7DEF09A8" w14:textId="136B7735" w:rsidR="002F14AB" w:rsidRDefault="00273B8D" w:rsidP="002F14AB">
      <w:r>
        <w:rPr>
          <w:noProof/>
        </w:rPr>
        <mc:AlternateContent>
          <mc:Choice Requires="wps">
            <w:drawing>
              <wp:anchor distT="0" distB="0" distL="114300" distR="114300" simplePos="0" relativeHeight="251630080" behindDoc="0" locked="0" layoutInCell="1" allowOverlap="1" wp14:anchorId="121CC8F2" wp14:editId="3C34C6D0">
                <wp:simplePos x="0" y="0"/>
                <wp:positionH relativeFrom="column">
                  <wp:posOffset>621030</wp:posOffset>
                </wp:positionH>
                <wp:positionV relativeFrom="paragraph">
                  <wp:posOffset>81280</wp:posOffset>
                </wp:positionV>
                <wp:extent cx="5103495" cy="314325"/>
                <wp:effectExtent l="0" t="0" r="1905" b="9525"/>
                <wp:wrapNone/>
                <wp:docPr id="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3495" cy="314325"/>
                        </a:xfrm>
                        <a:prstGeom prst="rect">
                          <a:avLst/>
                        </a:prstGeom>
                        <a:solidFill>
                          <a:srgbClr val="FFFFFF"/>
                        </a:solidFill>
                        <a:ln w="9525"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082AFA7" w14:textId="77777777" w:rsidR="005D490D" w:rsidRPr="003F0B87" w:rsidRDefault="005D490D" w:rsidP="002F14AB">
                            <w:pPr>
                              <w:jc w:val="center"/>
                              <w:rPr>
                                <w:b/>
                                <w:sz w:val="28"/>
                                <w:szCs w:val="28"/>
                              </w:rPr>
                            </w:pPr>
                            <w:r w:rsidRPr="003F0B87">
                              <w:rPr>
                                <w:b/>
                                <w:sz w:val="28"/>
                                <w:szCs w:val="28"/>
                              </w:rPr>
                              <w:t>Project Organisation Structure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CC8F2" id="Text Box 88" o:spid="_x0000_s1030" type="#_x0000_t202" style="position:absolute;left:0;text-align:left;margin-left:48.9pt;margin-top:6.4pt;width:401.85pt;height:24.7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">
                <v:stroke dashstyle="dash"/>
                <v:textbox>
                  <w:txbxContent>
                    <w:p w14:paraId="7082AFA7" w14:textId="77777777" w:rsidR="005D490D" w:rsidRPr="003F0B87" w:rsidRDefault="005D490D" w:rsidP="002F14AB">
                      <w:pPr>
                        <w:jc w:val="center"/>
                        <w:rPr>
                          <w:b/>
                          <w:sz w:val="28"/>
                          <w:szCs w:val="28"/>
                        </w:rPr>
                      </w:pPr>
                      <w:r w:rsidRPr="003F0B87">
                        <w:rPr>
                          <w:b/>
                          <w:sz w:val="28"/>
                          <w:szCs w:val="28"/>
                        </w:rPr>
                        <w:t>Project Organisation Structure</w:t>
                      </w:r>
                    </w:p>
                  </w:txbxContent>
                </v:textbox>
              </v:shape>
            </w:pict>
          </mc:Fallback>
        </mc:AlternateContent>
      </w:r>
      <w:r>
        <w:rPr>
          <w:noProof/>
        </w:rPr>
        <mc:AlternateContent>
          <mc:Choice Requires="wps">
            <w:drawing>
              <wp:anchor distT="4294967295" distB="4294967295" distL="114300" distR="114300" simplePos="0" relativeHeight="251652608" behindDoc="0" locked="0" layoutInCell="1" allowOverlap="1" wp14:anchorId="737F9217" wp14:editId="61D153E1">
                <wp:simplePos x="0" y="0"/>
                <wp:positionH relativeFrom="column">
                  <wp:posOffset>1257300</wp:posOffset>
                </wp:positionH>
                <wp:positionV relativeFrom="paragraph">
                  <wp:posOffset>2964179</wp:posOffset>
                </wp:positionV>
                <wp:extent cx="3571875" cy="0"/>
                <wp:effectExtent l="0" t="0" r="0" b="0"/>
                <wp:wrapNone/>
                <wp:docPr id="14"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7187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197E3A2" id="_x0000_t32" coordsize="21600,21600" o:spt="32" o:oned="t" path="m,l21600,21600e" filled="f">
                <v:path arrowok="t" fillok="f" o:connecttype="none"/>
                <o:lock v:ext="edit" shapetype="t"/>
              </v:shapetype>
              <v:shape id="AutoShape 103" o:spid="_x0000_s1026" type="#_x0000_t32" style="position:absolute;margin-left:99pt;margin-top:233.4pt;width:281.25pt;height:0;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"/>
            </w:pict>
          </mc:Fallback>
        </mc:AlternateContent>
      </w:r>
    </w:p>
    <w:p w14:paraId="56526EDC" w14:textId="77777777" w:rsidR="002F14AB" w:rsidRDefault="002F14AB" w:rsidP="002F14AB"/>
    <w:p w14:paraId="3373DF70" w14:textId="2024D97B" w:rsidR="00AE1C1E" w:rsidRDefault="00785936" w:rsidP="002F14AB">
      <w:r>
        <w:rPr>
          <w:noProof/>
        </w:rPr>
        <mc:AlternateContent>
          <mc:Choice Requires="wps">
            <w:drawing>
              <wp:anchor distT="0" distB="0" distL="114300" distR="114300" simplePos="0" relativeHeight="251633152" behindDoc="0" locked="0" layoutInCell="1" allowOverlap="1" wp14:anchorId="7B4F064A" wp14:editId="326FF681">
                <wp:simplePos x="0" y="0"/>
                <wp:positionH relativeFrom="column">
                  <wp:posOffset>637703</wp:posOffset>
                </wp:positionH>
                <wp:positionV relativeFrom="paragraph">
                  <wp:posOffset>102870</wp:posOffset>
                </wp:positionV>
                <wp:extent cx="5141595" cy="314325"/>
                <wp:effectExtent l="0" t="0" r="20955" b="28575"/>
                <wp:wrapNone/>
                <wp:docPr id="3"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1595" cy="3143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BE78E05" w14:textId="2CBEF5B8" w:rsidR="005D490D" w:rsidRDefault="005D490D" w:rsidP="00511224">
                            <w:pPr>
                              <w:jc w:val="center"/>
                              <w:rPr>
                                <w:b/>
                                <w:sz w:val="28"/>
                                <w:szCs w:val="28"/>
                              </w:rPr>
                            </w:pPr>
                            <w:r w:rsidRPr="003F0B87">
                              <w:rPr>
                                <w:b/>
                                <w:sz w:val="28"/>
                                <w:szCs w:val="28"/>
                              </w:rPr>
                              <w:t xml:space="preserve">Project </w:t>
                            </w:r>
                            <w:r w:rsidR="000F7345">
                              <w:rPr>
                                <w:b/>
                                <w:sz w:val="28"/>
                                <w:szCs w:val="28"/>
                              </w:rPr>
                              <w:t>supervision c</w:t>
                            </w:r>
                            <w:r>
                              <w:rPr>
                                <w:b/>
                                <w:sz w:val="28"/>
                                <w:szCs w:val="28"/>
                              </w:rPr>
                              <w:t>ommittee</w:t>
                            </w:r>
                            <w:r w:rsidR="00DE7B23">
                              <w:rPr>
                                <w:b/>
                                <w:sz w:val="28"/>
                                <w:szCs w:val="28"/>
                              </w:rPr>
                              <w:t xml:space="preserve"> lead by the DRR</w:t>
                            </w:r>
                          </w:p>
                          <w:p w14:paraId="3D403547" w14:textId="77777777" w:rsidR="005D490D" w:rsidRPr="003F0B87" w:rsidRDefault="005D490D" w:rsidP="00511224">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F064A" id="Text Box 89" o:spid="_x0000_s1031" type="#_x0000_t202" style="position:absolute;left:0;text-align:left;margin-left:50.2pt;margin-top:8.1pt;width:404.85pt;height:24.7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">
                <v:textbox>
                  <w:txbxContent>
                    <w:p w14:paraId="3BE78E05" w14:textId="2CBEF5B8" w:rsidR="005D490D" w:rsidRDefault="005D490D" w:rsidP="00511224">
                      <w:pPr>
                        <w:jc w:val="center"/>
                        <w:rPr>
                          <w:b/>
                          <w:sz w:val="28"/>
                          <w:szCs w:val="28"/>
                        </w:rPr>
                      </w:pPr>
                      <w:r w:rsidRPr="003F0B87">
                        <w:rPr>
                          <w:b/>
                          <w:sz w:val="28"/>
                          <w:szCs w:val="28"/>
                        </w:rPr>
                        <w:t xml:space="preserve">Project </w:t>
                      </w:r>
                      <w:r w:rsidR="000F7345">
                        <w:rPr>
                          <w:b/>
                          <w:sz w:val="28"/>
                          <w:szCs w:val="28"/>
                        </w:rPr>
                        <w:t>supervision c</w:t>
                      </w:r>
                      <w:r>
                        <w:rPr>
                          <w:b/>
                          <w:sz w:val="28"/>
                          <w:szCs w:val="28"/>
                        </w:rPr>
                        <w:t>ommittee</w:t>
                      </w:r>
                      <w:r w:rsidR="00DE7B23">
                        <w:rPr>
                          <w:b/>
                          <w:sz w:val="28"/>
                          <w:szCs w:val="28"/>
                        </w:rPr>
                        <w:t xml:space="preserve"> lead by the DRR</w:t>
                      </w:r>
                    </w:p>
                    <w:p w14:paraId="3D403547" w14:textId="77777777" w:rsidR="005D490D" w:rsidRPr="003F0B87" w:rsidRDefault="005D490D" w:rsidP="00511224">
                      <w:pPr>
                        <w:jc w:val="center"/>
                        <w:rPr>
                          <w:b/>
                          <w:sz w:val="28"/>
                          <w:szCs w:val="28"/>
                        </w:rPr>
                      </w:pPr>
                    </w:p>
                  </w:txbxContent>
                </v:textbox>
              </v:shape>
            </w:pict>
          </mc:Fallback>
        </mc:AlternateContent>
      </w:r>
    </w:p>
    <w:p w14:paraId="7F4FACA4" w14:textId="77777777" w:rsidR="00AE1C1E" w:rsidRDefault="00AE1C1E" w:rsidP="002F14AB"/>
    <w:p w14:paraId="2E9F116E" w14:textId="32CDFA17" w:rsidR="00AE1C1E" w:rsidRDefault="00DE7B23" w:rsidP="002F14AB">
      <w:r>
        <w:rPr>
          <w:noProof/>
        </w:rPr>
        <mc:AlternateContent>
          <mc:Choice Requires="wps">
            <w:drawing>
              <wp:anchor distT="0" distB="0" distL="114300" distR="114300" simplePos="0" relativeHeight="251636224" behindDoc="0" locked="0" layoutInCell="1" allowOverlap="1" wp14:anchorId="64E1CF7A" wp14:editId="09224EBB">
                <wp:simplePos x="0" y="0"/>
                <wp:positionH relativeFrom="column">
                  <wp:posOffset>614680</wp:posOffset>
                </wp:positionH>
                <wp:positionV relativeFrom="paragraph">
                  <wp:posOffset>17145</wp:posOffset>
                </wp:positionV>
                <wp:extent cx="5156200" cy="628650"/>
                <wp:effectExtent l="0" t="0" r="25400" b="19050"/>
                <wp:wrapNone/>
                <wp:docPr id="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0" cy="628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EA6B0F" w14:textId="6699ECA5" w:rsidR="005D490D" w:rsidRPr="00394CD8" w:rsidRDefault="005D490D" w:rsidP="002F14AB">
                            <w:pPr>
                              <w:jc w:val="center"/>
                              <w:rPr>
                                <w:b/>
                                <w:i/>
                                <w:iCs/>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1CF7A" id="Text Box 90" o:spid="_x0000_s1032" type="#_x0000_t202" style="position:absolute;left:0;text-align:left;margin-left:48.4pt;margin-top:1.35pt;width:406pt;height:49.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">
                <v:textbox>
                  <w:txbxContent>
                    <w:p w14:paraId="42EA6B0F" w14:textId="6699ECA5" w:rsidR="005D490D" w:rsidRPr="00394CD8" w:rsidRDefault="005D490D" w:rsidP="002F14AB">
                      <w:pPr>
                        <w:jc w:val="center"/>
                        <w:rPr>
                          <w:b/>
                          <w:i/>
                          <w:iCs/>
                          <w:sz w:val="21"/>
                          <w:szCs w:val="21"/>
                        </w:rPr>
                      </w:pPr>
                    </w:p>
                  </w:txbxContent>
                </v:textbox>
              </v:shape>
            </w:pict>
          </mc:Fallback>
        </mc:AlternateContent>
      </w:r>
    </w:p>
    <w:p w14:paraId="276C7A8F" w14:textId="77777777" w:rsidR="00AE1C1E" w:rsidRDefault="00AE1C1E" w:rsidP="002F14AB"/>
    <w:p w14:paraId="07A69260" w14:textId="77777777" w:rsidR="00AE1C1E" w:rsidRDefault="00AE1C1E" w:rsidP="002F14AB"/>
    <w:p w14:paraId="1C4A18DC" w14:textId="723E42C9" w:rsidR="00AE1C1E" w:rsidRDefault="00785936" w:rsidP="002F14AB">
      <w:r>
        <w:rPr>
          <w:noProof/>
        </w:rPr>
        <mc:AlternateContent>
          <mc:Choice Requires="wps">
            <w:drawing>
              <wp:anchor distT="0" distB="0" distL="114300" distR="114300" simplePos="0" relativeHeight="251678208" behindDoc="0" locked="0" layoutInCell="1" allowOverlap="1" wp14:anchorId="2CA49807" wp14:editId="4599CC9D">
                <wp:simplePos x="0" y="0"/>
                <wp:positionH relativeFrom="column">
                  <wp:posOffset>-342221</wp:posOffset>
                </wp:positionH>
                <wp:positionV relativeFrom="paragraph">
                  <wp:posOffset>102273</wp:posOffset>
                </wp:positionV>
                <wp:extent cx="1339913" cy="552261"/>
                <wp:effectExtent l="0" t="0" r="12700" b="19685"/>
                <wp:wrapNone/>
                <wp:docPr id="2095555292"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913" cy="552261"/>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1BD9D63" w14:textId="042C35CC" w:rsidR="00785936" w:rsidRDefault="003F7027" w:rsidP="00785936">
                            <w:pPr>
                              <w:spacing w:after="0"/>
                              <w:rPr>
                                <w:b/>
                                <w:i/>
                                <w:iCs/>
                                <w:sz w:val="21"/>
                                <w:szCs w:val="21"/>
                              </w:rPr>
                            </w:pPr>
                            <w:r>
                              <w:rPr>
                                <w:b/>
                                <w:i/>
                                <w:iCs/>
                                <w:sz w:val="21"/>
                                <w:szCs w:val="21"/>
                              </w:rPr>
                              <w:t xml:space="preserve">Project </w:t>
                            </w:r>
                            <w:r w:rsidR="00785936">
                              <w:rPr>
                                <w:b/>
                                <w:i/>
                                <w:iCs/>
                                <w:sz w:val="21"/>
                                <w:szCs w:val="21"/>
                              </w:rPr>
                              <w:t>Assurance</w:t>
                            </w:r>
                            <w:r w:rsidR="003836BE">
                              <w:rPr>
                                <w:b/>
                                <w:i/>
                                <w:iCs/>
                                <w:sz w:val="21"/>
                                <w:szCs w:val="21"/>
                              </w:rPr>
                              <w:t xml:space="preserve">: </w:t>
                            </w:r>
                            <w:r w:rsidR="00785936">
                              <w:rPr>
                                <w:b/>
                                <w:i/>
                                <w:iCs/>
                                <w:sz w:val="21"/>
                                <w:szCs w:val="21"/>
                              </w:rPr>
                              <w:t xml:space="preserve"> </w:t>
                            </w:r>
                          </w:p>
                          <w:p w14:paraId="2475865B" w14:textId="279E0877" w:rsidR="00785936" w:rsidRPr="003836BE" w:rsidRDefault="00785936" w:rsidP="00785936">
                            <w:pPr>
                              <w:spacing w:after="0"/>
                              <w:rPr>
                                <w:bCs/>
                                <w:i/>
                                <w:iCs/>
                                <w:sz w:val="21"/>
                                <w:szCs w:val="21"/>
                                <w:lang w:val="fr-FR"/>
                              </w:rPr>
                            </w:pPr>
                            <w:r w:rsidRPr="003836BE">
                              <w:rPr>
                                <w:bCs/>
                                <w:i/>
                                <w:iCs/>
                                <w:sz w:val="21"/>
                                <w:szCs w:val="21"/>
                              </w:rPr>
                              <w:t>Lead: PMSU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49807" id="Text Box 96" o:spid="_x0000_s1033" type="#_x0000_t202" style="position:absolute;left:0;text-align:left;margin-left:-26.95pt;margin-top:8.05pt;width:105.5pt;height:43.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">
                <v:textbox>
                  <w:txbxContent>
                    <w:p w14:paraId="21BD9D63" w14:textId="042C35CC" w:rsidR="00785936" w:rsidRDefault="003F7027" w:rsidP="00785936">
                      <w:pPr>
                        <w:spacing w:after="0"/>
                        <w:rPr>
                          <w:b/>
                          <w:i/>
                          <w:iCs/>
                          <w:sz w:val="21"/>
                          <w:szCs w:val="21"/>
                        </w:rPr>
                      </w:pPr>
                      <w:r>
                        <w:rPr>
                          <w:b/>
                          <w:i/>
                          <w:iCs/>
                          <w:sz w:val="21"/>
                          <w:szCs w:val="21"/>
                        </w:rPr>
                        <w:t xml:space="preserve">Project </w:t>
                      </w:r>
                      <w:r w:rsidR="00785936">
                        <w:rPr>
                          <w:b/>
                          <w:i/>
                          <w:iCs/>
                          <w:sz w:val="21"/>
                          <w:szCs w:val="21"/>
                        </w:rPr>
                        <w:t>Assurance</w:t>
                      </w:r>
                      <w:r w:rsidR="003836BE">
                        <w:rPr>
                          <w:b/>
                          <w:i/>
                          <w:iCs/>
                          <w:sz w:val="21"/>
                          <w:szCs w:val="21"/>
                        </w:rPr>
                        <w:t xml:space="preserve">: </w:t>
                      </w:r>
                      <w:r w:rsidR="00785936">
                        <w:rPr>
                          <w:b/>
                          <w:i/>
                          <w:iCs/>
                          <w:sz w:val="21"/>
                          <w:szCs w:val="21"/>
                        </w:rPr>
                        <w:t xml:space="preserve"> </w:t>
                      </w:r>
                    </w:p>
                    <w:p w14:paraId="2475865B" w14:textId="279E0877" w:rsidR="00785936" w:rsidRPr="003836BE" w:rsidRDefault="00785936" w:rsidP="00785936">
                      <w:pPr>
                        <w:spacing w:after="0"/>
                        <w:rPr>
                          <w:bCs/>
                          <w:i/>
                          <w:iCs/>
                          <w:sz w:val="21"/>
                          <w:szCs w:val="21"/>
                          <w:lang w:val="fr-FR"/>
                        </w:rPr>
                      </w:pPr>
                      <w:r w:rsidRPr="003836BE">
                        <w:rPr>
                          <w:bCs/>
                          <w:i/>
                          <w:iCs/>
                          <w:sz w:val="21"/>
                          <w:szCs w:val="21"/>
                        </w:rPr>
                        <w:t>Lead: PMSU</w:t>
                      </w:r>
                    </w:p>
                  </w:txbxContent>
                </v:textbox>
              </v:shape>
            </w:pict>
          </mc:Fallback>
        </mc:AlternateContent>
      </w:r>
      <w:r>
        <w:rPr>
          <w:noProof/>
        </w:rPr>
        <mc:AlternateContent>
          <mc:Choice Requires="wps">
            <w:drawing>
              <wp:anchor distT="0" distB="0" distL="114299" distR="114299" simplePos="0" relativeHeight="251649536" behindDoc="0" locked="0" layoutInCell="1" allowOverlap="1" wp14:anchorId="356FA871" wp14:editId="4A3209ED">
                <wp:simplePos x="0" y="0"/>
                <wp:positionH relativeFrom="column">
                  <wp:posOffset>2870200</wp:posOffset>
                </wp:positionH>
                <wp:positionV relativeFrom="paragraph">
                  <wp:posOffset>56515</wp:posOffset>
                </wp:positionV>
                <wp:extent cx="0" cy="426085"/>
                <wp:effectExtent l="0" t="0" r="38100" b="31115"/>
                <wp:wrapNone/>
                <wp:docPr id="13"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608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D2AC258" id="AutoShape 99" o:spid="_x0000_s1026" type="#_x0000_t32" style="position:absolute;margin-left:226pt;margin-top:4.45pt;width:0;height:33.55pt;z-index:2516495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"/>
            </w:pict>
          </mc:Fallback>
        </mc:AlternateContent>
      </w:r>
    </w:p>
    <w:p w14:paraId="61A87B4C" w14:textId="2D3F5CE9" w:rsidR="00AE1C1E" w:rsidRDefault="003F7027" w:rsidP="002F14AB">
      <w:r>
        <w:rPr>
          <w:noProof/>
        </w:rPr>
        <mc:AlternateContent>
          <mc:Choice Requires="wps">
            <w:drawing>
              <wp:anchor distT="0" distB="0" distL="114300" distR="114300" simplePos="0" relativeHeight="251687424" behindDoc="0" locked="0" layoutInCell="1" allowOverlap="1" wp14:anchorId="20EB1FCE" wp14:editId="5BFA3962">
                <wp:simplePos x="0" y="0"/>
                <wp:positionH relativeFrom="column">
                  <wp:posOffset>997691</wp:posOffset>
                </wp:positionH>
                <wp:positionV relativeFrom="paragraph">
                  <wp:posOffset>120801</wp:posOffset>
                </wp:positionV>
                <wp:extent cx="1874067" cy="0"/>
                <wp:effectExtent l="0" t="0" r="0" b="0"/>
                <wp:wrapNone/>
                <wp:docPr id="1407699461" name="Connecteur droit 2"/>
                <wp:cNvGraphicFramePr/>
                <a:graphic xmlns:a="http://schemas.openxmlformats.org/drawingml/2006/main">
                  <a:graphicData uri="http://schemas.microsoft.com/office/word/2010/wordprocessingShape">
                    <wps:wsp>
                      <wps:cNvCnPr/>
                      <wps:spPr>
                        <a:xfrm>
                          <a:off x="0" y="0"/>
                          <a:ext cx="18740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2D99D7" id="Connecteur droit 2" o:spid="_x0000_s1026" style="position:absolute;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55pt,9.5pt" to="226.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" strokecolor="black [3200]" strokeweight=".5pt">
                <v:stroke joinstyle="miter"/>
              </v:line>
            </w:pict>
          </mc:Fallback>
        </mc:AlternateContent>
      </w:r>
    </w:p>
    <w:p w14:paraId="178F0879" w14:textId="6F4C7123" w:rsidR="00AE1C1E" w:rsidRDefault="00785936" w:rsidP="002F14AB">
      <w:r>
        <w:rPr>
          <w:noProof/>
        </w:rPr>
        <mc:AlternateContent>
          <mc:Choice Requires="wps">
            <w:drawing>
              <wp:anchor distT="0" distB="0" distL="114300" distR="114300" simplePos="0" relativeHeight="251639296" behindDoc="0" locked="0" layoutInCell="1" allowOverlap="1" wp14:anchorId="00146256" wp14:editId="54F668E8">
                <wp:simplePos x="0" y="0"/>
                <wp:positionH relativeFrom="column">
                  <wp:posOffset>1179830</wp:posOffset>
                </wp:positionH>
                <wp:positionV relativeFrom="paragraph">
                  <wp:posOffset>95413</wp:posOffset>
                </wp:positionV>
                <wp:extent cx="3364230" cy="654050"/>
                <wp:effectExtent l="0" t="0" r="26670" b="12700"/>
                <wp:wrapNone/>
                <wp:docPr id="7"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6540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B3025B1" w14:textId="7EA74A62" w:rsidR="005D490D" w:rsidRDefault="005D490D" w:rsidP="00394CD8">
                            <w:pPr>
                              <w:spacing w:after="0"/>
                              <w:jc w:val="center"/>
                              <w:rPr>
                                <w:b/>
                                <w:i/>
                                <w:iCs/>
                                <w:sz w:val="21"/>
                                <w:szCs w:val="21"/>
                              </w:rPr>
                            </w:pPr>
                            <w:r w:rsidRPr="00394CD8">
                              <w:rPr>
                                <w:b/>
                                <w:i/>
                                <w:iCs/>
                                <w:sz w:val="21"/>
                                <w:szCs w:val="21"/>
                              </w:rPr>
                              <w:t>Pro</w:t>
                            </w:r>
                            <w:r w:rsidR="00DE7B23">
                              <w:rPr>
                                <w:b/>
                                <w:i/>
                                <w:iCs/>
                                <w:sz w:val="21"/>
                                <w:szCs w:val="21"/>
                              </w:rPr>
                              <w:t xml:space="preserve">ject </w:t>
                            </w:r>
                            <w:r w:rsidRPr="00394CD8">
                              <w:rPr>
                                <w:b/>
                                <w:i/>
                                <w:iCs/>
                                <w:sz w:val="21"/>
                                <w:szCs w:val="21"/>
                              </w:rPr>
                              <w:t>Management Team</w:t>
                            </w:r>
                          </w:p>
                          <w:p w14:paraId="3233A794" w14:textId="3CF16908" w:rsidR="005D490D" w:rsidRPr="00394CD8" w:rsidRDefault="005D490D" w:rsidP="008A6239">
                            <w:pPr>
                              <w:spacing w:after="0"/>
                              <w:jc w:val="center"/>
                              <w:rPr>
                                <w:bCs/>
                                <w:sz w:val="21"/>
                                <w:szCs w:val="21"/>
                              </w:rPr>
                            </w:pPr>
                            <w:r>
                              <w:rPr>
                                <w:bCs/>
                                <w:sz w:val="21"/>
                                <w:szCs w:val="21"/>
                              </w:rPr>
                              <w:t xml:space="preserve">Programme Manager </w:t>
                            </w:r>
                          </w:p>
                          <w:p w14:paraId="02B0ABF1" w14:textId="77777777" w:rsidR="005D490D" w:rsidRPr="00394CD8" w:rsidRDefault="005D490D" w:rsidP="002F14AB">
                            <w:pPr>
                              <w:spacing w:after="0"/>
                              <w:jc w:val="center"/>
                              <w:rPr>
                                <w:b/>
                                <w:i/>
                                <w:iCs/>
                                <w:sz w:val="21"/>
                                <w:szCs w:val="21"/>
                              </w:rPr>
                            </w:pPr>
                          </w:p>
                          <w:p w14:paraId="4EC0ECFE" w14:textId="77777777" w:rsidR="005D490D" w:rsidRDefault="005D490D" w:rsidP="002F14AB">
                            <w:pPr>
                              <w:spacing w:after="0"/>
                              <w:jc w:val="center"/>
                              <w:rPr>
                                <w:b/>
                                <w:sz w:val="23"/>
                                <w:szCs w:val="23"/>
                              </w:rPr>
                            </w:pPr>
                          </w:p>
                          <w:p w14:paraId="5A50A374" w14:textId="77777777" w:rsidR="005D490D" w:rsidRDefault="005D490D" w:rsidP="002F14AB">
                            <w:pPr>
                              <w:spacing w:after="0"/>
                              <w:jc w:val="center"/>
                              <w:rPr>
                                <w:b/>
                                <w:sz w:val="23"/>
                                <w:szCs w:val="23"/>
                              </w:rPr>
                            </w:pPr>
                          </w:p>
                          <w:p w14:paraId="629B83C3" w14:textId="77777777" w:rsidR="005D490D" w:rsidRPr="003D0562" w:rsidRDefault="005D490D" w:rsidP="002F14AB">
                            <w:pPr>
                              <w:spacing w:after="0"/>
                              <w:jc w:val="center"/>
                              <w:rPr>
                                <w:b/>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146256" id="Text Box 93" o:spid="_x0000_s1034" type="#_x0000_t202" style="position:absolute;left:0;text-align:left;margin-left:92.9pt;margin-top:7.5pt;width:264.9pt;height:51.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">
                <v:textbox>
                  <w:txbxContent>
                    <w:p w14:paraId="7B3025B1" w14:textId="7EA74A62" w:rsidR="005D490D" w:rsidRDefault="005D490D" w:rsidP="00394CD8">
                      <w:pPr>
                        <w:spacing w:after="0"/>
                        <w:jc w:val="center"/>
                        <w:rPr>
                          <w:b/>
                          <w:i/>
                          <w:iCs/>
                          <w:sz w:val="21"/>
                          <w:szCs w:val="21"/>
                        </w:rPr>
                      </w:pPr>
                      <w:r w:rsidRPr="00394CD8">
                        <w:rPr>
                          <w:b/>
                          <w:i/>
                          <w:iCs/>
                          <w:sz w:val="21"/>
                          <w:szCs w:val="21"/>
                        </w:rPr>
                        <w:t>Pro</w:t>
                      </w:r>
                      <w:r w:rsidR="00DE7B23">
                        <w:rPr>
                          <w:b/>
                          <w:i/>
                          <w:iCs/>
                          <w:sz w:val="21"/>
                          <w:szCs w:val="21"/>
                        </w:rPr>
                        <w:t xml:space="preserve">ject </w:t>
                      </w:r>
                      <w:r w:rsidRPr="00394CD8">
                        <w:rPr>
                          <w:b/>
                          <w:i/>
                          <w:iCs/>
                          <w:sz w:val="21"/>
                          <w:szCs w:val="21"/>
                        </w:rPr>
                        <w:t>Management Team</w:t>
                      </w:r>
                    </w:p>
                    <w:p w14:paraId="3233A794" w14:textId="3CF16908" w:rsidR="005D490D" w:rsidRPr="00394CD8" w:rsidRDefault="005D490D" w:rsidP="008A6239">
                      <w:pPr>
                        <w:spacing w:after="0"/>
                        <w:jc w:val="center"/>
                        <w:rPr>
                          <w:bCs/>
                          <w:sz w:val="21"/>
                          <w:szCs w:val="21"/>
                        </w:rPr>
                      </w:pPr>
                      <w:r>
                        <w:rPr>
                          <w:bCs/>
                          <w:sz w:val="21"/>
                          <w:szCs w:val="21"/>
                        </w:rPr>
                        <w:t xml:space="preserve">Programme Manager </w:t>
                      </w:r>
                    </w:p>
                    <w:p w14:paraId="02B0ABF1" w14:textId="77777777" w:rsidR="005D490D" w:rsidRPr="00394CD8" w:rsidRDefault="005D490D" w:rsidP="002F14AB">
                      <w:pPr>
                        <w:spacing w:after="0"/>
                        <w:jc w:val="center"/>
                        <w:rPr>
                          <w:b/>
                          <w:i/>
                          <w:iCs/>
                          <w:sz w:val="21"/>
                          <w:szCs w:val="21"/>
                        </w:rPr>
                      </w:pPr>
                    </w:p>
                    <w:p w14:paraId="4EC0ECFE" w14:textId="77777777" w:rsidR="005D490D" w:rsidRDefault="005D490D" w:rsidP="002F14AB">
                      <w:pPr>
                        <w:spacing w:after="0"/>
                        <w:jc w:val="center"/>
                        <w:rPr>
                          <w:b/>
                          <w:sz w:val="23"/>
                          <w:szCs w:val="23"/>
                        </w:rPr>
                      </w:pPr>
                    </w:p>
                    <w:p w14:paraId="5A50A374" w14:textId="77777777" w:rsidR="005D490D" w:rsidRDefault="005D490D" w:rsidP="002F14AB">
                      <w:pPr>
                        <w:spacing w:after="0"/>
                        <w:jc w:val="center"/>
                        <w:rPr>
                          <w:b/>
                          <w:sz w:val="23"/>
                          <w:szCs w:val="23"/>
                        </w:rPr>
                      </w:pPr>
                    </w:p>
                    <w:p w14:paraId="629B83C3" w14:textId="77777777" w:rsidR="005D490D" w:rsidRPr="003D0562" w:rsidRDefault="005D490D" w:rsidP="002F14AB">
                      <w:pPr>
                        <w:spacing w:after="0"/>
                        <w:jc w:val="center"/>
                        <w:rPr>
                          <w:b/>
                          <w:sz w:val="23"/>
                          <w:szCs w:val="23"/>
                        </w:rPr>
                      </w:pPr>
                    </w:p>
                  </w:txbxContent>
                </v:textbox>
              </v:shape>
            </w:pict>
          </mc:Fallback>
        </mc:AlternateContent>
      </w:r>
    </w:p>
    <w:p w14:paraId="6544D914" w14:textId="0945C67C" w:rsidR="00AE1C1E" w:rsidRDefault="00AE1C1E" w:rsidP="002F14AB"/>
    <w:p w14:paraId="1D48CD47" w14:textId="3E21AEE5" w:rsidR="00AE1C1E" w:rsidRDefault="00AE1C1E" w:rsidP="002F14AB"/>
    <w:p w14:paraId="0CF7DDAF" w14:textId="08164C3D" w:rsidR="00AE1C1E" w:rsidRDefault="003F7027" w:rsidP="002F14AB">
      <w:r>
        <w:rPr>
          <w:noProof/>
        </w:rPr>
        <mc:AlternateContent>
          <mc:Choice Requires="wps">
            <w:drawing>
              <wp:anchor distT="0" distB="0" distL="114300" distR="114300" simplePos="0" relativeHeight="251681280" behindDoc="0" locked="0" layoutInCell="1" allowOverlap="1" wp14:anchorId="37EF342B" wp14:editId="45847DDF">
                <wp:simplePos x="0" y="0"/>
                <wp:positionH relativeFrom="column">
                  <wp:posOffset>4939030</wp:posOffset>
                </wp:positionH>
                <wp:positionV relativeFrom="paragraph">
                  <wp:posOffset>13970</wp:posOffset>
                </wp:positionV>
                <wp:extent cx="1282895" cy="996950"/>
                <wp:effectExtent l="0" t="0" r="12700" b="12700"/>
                <wp:wrapNone/>
                <wp:docPr id="1058754768"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895" cy="9969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3FBF7CF" w14:textId="77777777" w:rsidR="003836BE" w:rsidRDefault="003F7027" w:rsidP="00785936">
                            <w:pPr>
                              <w:spacing w:after="0"/>
                              <w:rPr>
                                <w:bCs/>
                                <w:i/>
                                <w:iCs/>
                                <w:sz w:val="21"/>
                                <w:szCs w:val="21"/>
                              </w:rPr>
                            </w:pPr>
                            <w:r>
                              <w:rPr>
                                <w:b/>
                                <w:i/>
                                <w:iCs/>
                                <w:sz w:val="21"/>
                                <w:szCs w:val="21"/>
                              </w:rPr>
                              <w:t xml:space="preserve">Project </w:t>
                            </w:r>
                            <w:r w:rsidR="00785936">
                              <w:rPr>
                                <w:b/>
                                <w:i/>
                                <w:iCs/>
                                <w:sz w:val="21"/>
                                <w:szCs w:val="21"/>
                              </w:rPr>
                              <w:t xml:space="preserve">Support: </w:t>
                            </w:r>
                            <w:r w:rsidR="003836BE" w:rsidRPr="003836BE">
                              <w:rPr>
                                <w:bCs/>
                                <w:i/>
                                <w:iCs/>
                                <w:sz w:val="21"/>
                                <w:szCs w:val="21"/>
                              </w:rPr>
                              <w:t xml:space="preserve">-M&amp;E, </w:t>
                            </w:r>
                          </w:p>
                          <w:p w14:paraId="33D8EA76" w14:textId="583CCBDC" w:rsidR="003F09CA" w:rsidRPr="003836BE" w:rsidRDefault="003F09CA" w:rsidP="00785936">
                            <w:pPr>
                              <w:spacing w:after="0"/>
                              <w:rPr>
                                <w:bCs/>
                                <w:i/>
                                <w:iCs/>
                                <w:sz w:val="21"/>
                                <w:szCs w:val="21"/>
                              </w:rPr>
                            </w:pPr>
                            <w:r>
                              <w:rPr>
                                <w:bCs/>
                                <w:i/>
                                <w:iCs/>
                                <w:sz w:val="21"/>
                                <w:szCs w:val="21"/>
                              </w:rPr>
                              <w:t xml:space="preserve">- </w:t>
                            </w:r>
                            <w:r w:rsidRPr="003F09CA">
                              <w:rPr>
                                <w:bCs/>
                                <w:i/>
                                <w:iCs/>
                                <w:sz w:val="21"/>
                                <w:szCs w:val="21"/>
                              </w:rPr>
                              <w:t>Economic Unit,</w:t>
                            </w:r>
                          </w:p>
                          <w:p w14:paraId="61EA44EC" w14:textId="73630592" w:rsidR="003836BE" w:rsidRPr="003836BE" w:rsidRDefault="003836BE" w:rsidP="00785936">
                            <w:pPr>
                              <w:spacing w:after="0"/>
                              <w:rPr>
                                <w:bCs/>
                                <w:i/>
                                <w:iCs/>
                                <w:sz w:val="21"/>
                                <w:szCs w:val="21"/>
                              </w:rPr>
                            </w:pPr>
                            <w:r w:rsidRPr="003836BE">
                              <w:rPr>
                                <w:bCs/>
                                <w:i/>
                                <w:iCs/>
                                <w:sz w:val="21"/>
                                <w:szCs w:val="21"/>
                              </w:rPr>
                              <w:t>-</w:t>
                            </w:r>
                            <w:r w:rsidR="00785936" w:rsidRPr="003836BE">
                              <w:rPr>
                                <w:bCs/>
                                <w:i/>
                                <w:iCs/>
                                <w:sz w:val="21"/>
                                <w:szCs w:val="21"/>
                              </w:rPr>
                              <w:t>Communication</w:t>
                            </w:r>
                            <w:r w:rsidR="003F7027" w:rsidRPr="003836BE">
                              <w:rPr>
                                <w:bCs/>
                                <w:i/>
                                <w:iCs/>
                                <w:sz w:val="21"/>
                                <w:szCs w:val="21"/>
                              </w:rPr>
                              <w:t xml:space="preserve"> Team  </w:t>
                            </w:r>
                          </w:p>
                          <w:p w14:paraId="40FEA30B" w14:textId="0682C5C8" w:rsidR="00785936" w:rsidRPr="003836BE" w:rsidRDefault="003836BE" w:rsidP="00785936">
                            <w:pPr>
                              <w:spacing w:after="0"/>
                              <w:rPr>
                                <w:bCs/>
                                <w:i/>
                                <w:iCs/>
                                <w:sz w:val="21"/>
                                <w:szCs w:val="21"/>
                                <w:lang w:val="en-US"/>
                              </w:rPr>
                            </w:pPr>
                            <w:r w:rsidRPr="003836BE">
                              <w:rPr>
                                <w:bCs/>
                                <w:i/>
                                <w:iCs/>
                                <w:sz w:val="21"/>
                                <w:szCs w:val="21"/>
                              </w:rPr>
                              <w:t>-</w:t>
                            </w:r>
                            <w:r w:rsidR="003F7027" w:rsidRPr="003836BE">
                              <w:rPr>
                                <w:bCs/>
                                <w:i/>
                                <w:iCs/>
                                <w:sz w:val="21"/>
                                <w:szCs w:val="21"/>
                              </w:rPr>
                              <w:t xml:space="preserve">Procurement Team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F342B" id="_x0000_s1035" type="#_x0000_t202" style="position:absolute;left:0;text-align:left;margin-left:388.9pt;margin-top:1.1pt;width:101pt;height:78.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">
                <v:textbox>
                  <w:txbxContent>
                    <w:p w14:paraId="23FBF7CF" w14:textId="77777777" w:rsidR="003836BE" w:rsidRDefault="003F7027" w:rsidP="00785936">
                      <w:pPr>
                        <w:spacing w:after="0"/>
                        <w:rPr>
                          <w:bCs/>
                          <w:i/>
                          <w:iCs/>
                          <w:sz w:val="21"/>
                          <w:szCs w:val="21"/>
                        </w:rPr>
                      </w:pPr>
                      <w:r>
                        <w:rPr>
                          <w:b/>
                          <w:i/>
                          <w:iCs/>
                          <w:sz w:val="21"/>
                          <w:szCs w:val="21"/>
                        </w:rPr>
                        <w:t xml:space="preserve">Project </w:t>
                      </w:r>
                      <w:r w:rsidR="00785936">
                        <w:rPr>
                          <w:b/>
                          <w:i/>
                          <w:iCs/>
                          <w:sz w:val="21"/>
                          <w:szCs w:val="21"/>
                        </w:rPr>
                        <w:t xml:space="preserve">Support: </w:t>
                      </w:r>
                      <w:r w:rsidR="003836BE" w:rsidRPr="003836BE">
                        <w:rPr>
                          <w:bCs/>
                          <w:i/>
                          <w:iCs/>
                          <w:sz w:val="21"/>
                          <w:szCs w:val="21"/>
                        </w:rPr>
                        <w:t xml:space="preserve">-M&amp;E, </w:t>
                      </w:r>
                    </w:p>
                    <w:p w14:paraId="33D8EA76" w14:textId="583CCBDC" w:rsidR="003F09CA" w:rsidRPr="003836BE" w:rsidRDefault="003F09CA" w:rsidP="00785936">
                      <w:pPr>
                        <w:spacing w:after="0"/>
                        <w:rPr>
                          <w:bCs/>
                          <w:i/>
                          <w:iCs/>
                          <w:sz w:val="21"/>
                          <w:szCs w:val="21"/>
                        </w:rPr>
                      </w:pPr>
                      <w:r>
                        <w:rPr>
                          <w:bCs/>
                          <w:i/>
                          <w:iCs/>
                          <w:sz w:val="21"/>
                          <w:szCs w:val="21"/>
                        </w:rPr>
                        <w:t xml:space="preserve">- </w:t>
                      </w:r>
                      <w:r w:rsidRPr="003F09CA">
                        <w:rPr>
                          <w:bCs/>
                          <w:i/>
                          <w:iCs/>
                          <w:sz w:val="21"/>
                          <w:szCs w:val="21"/>
                        </w:rPr>
                        <w:t>Economic Unit,</w:t>
                      </w:r>
                    </w:p>
                    <w:p w14:paraId="61EA44EC" w14:textId="73630592" w:rsidR="003836BE" w:rsidRPr="003836BE" w:rsidRDefault="003836BE" w:rsidP="00785936">
                      <w:pPr>
                        <w:spacing w:after="0"/>
                        <w:rPr>
                          <w:bCs/>
                          <w:i/>
                          <w:iCs/>
                          <w:sz w:val="21"/>
                          <w:szCs w:val="21"/>
                        </w:rPr>
                      </w:pPr>
                      <w:r w:rsidRPr="003836BE">
                        <w:rPr>
                          <w:bCs/>
                          <w:i/>
                          <w:iCs/>
                          <w:sz w:val="21"/>
                          <w:szCs w:val="21"/>
                        </w:rPr>
                        <w:t>-</w:t>
                      </w:r>
                      <w:r w:rsidR="00785936" w:rsidRPr="003836BE">
                        <w:rPr>
                          <w:bCs/>
                          <w:i/>
                          <w:iCs/>
                          <w:sz w:val="21"/>
                          <w:szCs w:val="21"/>
                        </w:rPr>
                        <w:t>Communication</w:t>
                      </w:r>
                      <w:r w:rsidR="003F7027" w:rsidRPr="003836BE">
                        <w:rPr>
                          <w:bCs/>
                          <w:i/>
                          <w:iCs/>
                          <w:sz w:val="21"/>
                          <w:szCs w:val="21"/>
                        </w:rPr>
                        <w:t xml:space="preserve"> Team  </w:t>
                      </w:r>
                    </w:p>
                    <w:p w14:paraId="40FEA30B" w14:textId="0682C5C8" w:rsidR="00785936" w:rsidRPr="003836BE" w:rsidRDefault="003836BE" w:rsidP="00785936">
                      <w:pPr>
                        <w:spacing w:after="0"/>
                        <w:rPr>
                          <w:bCs/>
                          <w:i/>
                          <w:iCs/>
                          <w:sz w:val="21"/>
                          <w:szCs w:val="21"/>
                          <w:lang w:val="en-US"/>
                        </w:rPr>
                      </w:pPr>
                      <w:r w:rsidRPr="003836BE">
                        <w:rPr>
                          <w:bCs/>
                          <w:i/>
                          <w:iCs/>
                          <w:sz w:val="21"/>
                          <w:szCs w:val="21"/>
                        </w:rPr>
                        <w:t>-</w:t>
                      </w:r>
                      <w:r w:rsidR="003F7027" w:rsidRPr="003836BE">
                        <w:rPr>
                          <w:bCs/>
                          <w:i/>
                          <w:iCs/>
                          <w:sz w:val="21"/>
                          <w:szCs w:val="21"/>
                        </w:rPr>
                        <w:t xml:space="preserve">Procurement Team </w:t>
                      </w:r>
                    </w:p>
                  </w:txbxContent>
                </v:textbox>
              </v:shape>
            </w:pict>
          </mc:Fallback>
        </mc:AlternateContent>
      </w:r>
      <w:r>
        <w:rPr>
          <w:noProof/>
        </w:rPr>
        <mc:AlternateContent>
          <mc:Choice Requires="wps">
            <w:drawing>
              <wp:anchor distT="0" distB="0" distL="114299" distR="114299" simplePos="0" relativeHeight="251658752" behindDoc="0" locked="0" layoutInCell="1" allowOverlap="1" wp14:anchorId="7555B14B" wp14:editId="3E337BFA">
                <wp:simplePos x="0" y="0"/>
                <wp:positionH relativeFrom="column">
                  <wp:posOffset>2856865</wp:posOffset>
                </wp:positionH>
                <wp:positionV relativeFrom="paragraph">
                  <wp:posOffset>144943</wp:posOffset>
                </wp:positionV>
                <wp:extent cx="0" cy="426085"/>
                <wp:effectExtent l="0" t="0" r="38100" b="31115"/>
                <wp:wrapNone/>
                <wp:docPr id="17"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608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D9DDC8A" id="AutoShape 99" o:spid="_x0000_s1026" type="#_x0000_t32" style="position:absolute;margin-left:224.95pt;margin-top:11.4pt;width:0;height:33.55pt;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"/>
            </w:pict>
          </mc:Fallback>
        </mc:AlternateContent>
      </w:r>
    </w:p>
    <w:p w14:paraId="1C004197" w14:textId="4B581ACE" w:rsidR="00AE1C1E" w:rsidRDefault="003F7027" w:rsidP="002F14AB">
      <w:r>
        <w:rPr>
          <w:noProof/>
        </w:rPr>
        <mc:AlternateContent>
          <mc:Choice Requires="wps">
            <w:drawing>
              <wp:anchor distT="0" distB="0" distL="114300" distR="114300" simplePos="0" relativeHeight="251684352" behindDoc="0" locked="0" layoutInCell="1" allowOverlap="1" wp14:anchorId="0E092C2D" wp14:editId="62001B40">
                <wp:simplePos x="0" y="0"/>
                <wp:positionH relativeFrom="column">
                  <wp:posOffset>2862417</wp:posOffset>
                </wp:positionH>
                <wp:positionV relativeFrom="paragraph">
                  <wp:posOffset>104775</wp:posOffset>
                </wp:positionV>
                <wp:extent cx="2073244" cy="0"/>
                <wp:effectExtent l="0" t="0" r="0" b="0"/>
                <wp:wrapNone/>
                <wp:docPr id="1512743357" name="Connecteur droit 2"/>
                <wp:cNvGraphicFramePr/>
                <a:graphic xmlns:a="http://schemas.openxmlformats.org/drawingml/2006/main">
                  <a:graphicData uri="http://schemas.microsoft.com/office/word/2010/wordprocessingShape">
                    <wps:wsp>
                      <wps:cNvCnPr/>
                      <wps:spPr>
                        <a:xfrm>
                          <a:off x="0" y="0"/>
                          <a:ext cx="20732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9A6396" id="Connecteur droit 2" o:spid="_x0000_s1026" style="position:absolute;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4pt,8.25pt" to="388.6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" strokecolor="black [3200]" strokeweight=".5pt">
                <v:stroke joinstyle="miter"/>
              </v:line>
            </w:pict>
          </mc:Fallback>
        </mc:AlternateContent>
      </w:r>
    </w:p>
    <w:p w14:paraId="50E10E7A" w14:textId="2E55C07E" w:rsidR="00AE1C1E" w:rsidRDefault="00785936" w:rsidP="002F14AB">
      <w:r>
        <w:rPr>
          <w:noProof/>
        </w:rPr>
        <mc:AlternateContent>
          <mc:Choice Requires="wps">
            <w:drawing>
              <wp:anchor distT="0" distB="0" distL="114300" distR="114300" simplePos="0" relativeHeight="251675136" behindDoc="0" locked="0" layoutInCell="1" allowOverlap="1" wp14:anchorId="115636B6" wp14:editId="61C9049A">
                <wp:simplePos x="0" y="0"/>
                <wp:positionH relativeFrom="column">
                  <wp:posOffset>1257300</wp:posOffset>
                </wp:positionH>
                <wp:positionV relativeFrom="paragraph">
                  <wp:posOffset>177165</wp:posOffset>
                </wp:positionV>
                <wp:extent cx="12700" cy="889000"/>
                <wp:effectExtent l="0" t="0" r="25400" b="25400"/>
                <wp:wrapNone/>
                <wp:docPr id="891001390" name="Connecteur droit 1"/>
                <wp:cNvGraphicFramePr/>
                <a:graphic xmlns:a="http://schemas.openxmlformats.org/drawingml/2006/main">
                  <a:graphicData uri="http://schemas.microsoft.com/office/word/2010/wordprocessingShape">
                    <wps:wsp>
                      <wps:cNvCnPr/>
                      <wps:spPr>
                        <a:xfrm>
                          <a:off x="0" y="0"/>
                          <a:ext cx="12700" cy="8890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616190" id="Connecteur droit 1"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pt,13.95pt" to="100pt,8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" strokecolor="black [3200]" strokeweight="1pt">
                <v:stroke joinstyle="miter"/>
              </v:line>
            </w:pict>
          </mc:Fallback>
        </mc:AlternateContent>
      </w:r>
      <w:r>
        <w:rPr>
          <w:noProof/>
        </w:rPr>
        <mc:AlternateContent>
          <mc:Choice Requires="wps">
            <w:drawing>
              <wp:anchor distT="0" distB="0" distL="114300" distR="114300" simplePos="0" relativeHeight="251672064" behindDoc="0" locked="0" layoutInCell="1" allowOverlap="1" wp14:anchorId="3C4F536C" wp14:editId="2A4C2720">
                <wp:simplePos x="0" y="0"/>
                <wp:positionH relativeFrom="column">
                  <wp:posOffset>4824730</wp:posOffset>
                </wp:positionH>
                <wp:positionV relativeFrom="paragraph">
                  <wp:posOffset>175260</wp:posOffset>
                </wp:positionV>
                <wp:extent cx="12700" cy="889000"/>
                <wp:effectExtent l="0" t="0" r="25400" b="25400"/>
                <wp:wrapNone/>
                <wp:docPr id="1911151704" name="Connecteur droit 1"/>
                <wp:cNvGraphicFramePr/>
                <a:graphic xmlns:a="http://schemas.openxmlformats.org/drawingml/2006/main">
                  <a:graphicData uri="http://schemas.microsoft.com/office/word/2010/wordprocessingShape">
                    <wps:wsp>
                      <wps:cNvCnPr/>
                      <wps:spPr>
                        <a:xfrm>
                          <a:off x="0" y="0"/>
                          <a:ext cx="12700" cy="8890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21D188" id="Connecteur droit 1"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9.9pt,13.8pt" to="380.9pt,8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" strokecolor="black [3200]" strokeweight="1pt">
                <v:stroke joinstyle="miter"/>
              </v:line>
            </w:pict>
          </mc:Fallback>
        </mc:AlternateContent>
      </w:r>
    </w:p>
    <w:p w14:paraId="64F5493E" w14:textId="39DD5B89" w:rsidR="00AE1C1E" w:rsidRDefault="00AE1C1E" w:rsidP="002F14AB"/>
    <w:p w14:paraId="19ECBEC1" w14:textId="5CE0A42A" w:rsidR="00033B45" w:rsidRDefault="00033B45" w:rsidP="00033B45"/>
    <w:p w14:paraId="0B934893" w14:textId="13AC56AD" w:rsidR="00033B45" w:rsidRDefault="00033B45" w:rsidP="00033B45"/>
    <w:p w14:paraId="2A3937A5" w14:textId="25D105A7" w:rsidR="00033B45" w:rsidRDefault="00033B45" w:rsidP="00033B45"/>
    <w:p w14:paraId="74A3F472" w14:textId="699A5C10" w:rsidR="00033B45" w:rsidRDefault="00A951E1" w:rsidP="00033B45">
      <w:r>
        <w:rPr>
          <w:noProof/>
        </w:rPr>
        <mc:AlternateContent>
          <mc:Choice Requires="wps">
            <w:drawing>
              <wp:anchor distT="0" distB="0" distL="114300" distR="114300" simplePos="0" relativeHeight="251646464" behindDoc="0" locked="0" layoutInCell="1" allowOverlap="1" wp14:anchorId="1A52A44C" wp14:editId="63C36753">
                <wp:simplePos x="0" y="0"/>
                <wp:positionH relativeFrom="column">
                  <wp:posOffset>11430</wp:posOffset>
                </wp:positionH>
                <wp:positionV relativeFrom="paragraph">
                  <wp:posOffset>83820</wp:posOffset>
                </wp:positionV>
                <wp:extent cx="2432685" cy="901700"/>
                <wp:effectExtent l="0" t="0" r="24765" b="12700"/>
                <wp:wrapNone/>
                <wp:docPr id="1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685" cy="9017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B0F1C1C" w14:textId="47350A11" w:rsidR="00785936" w:rsidRDefault="003F7027" w:rsidP="00785936">
                            <w:pPr>
                              <w:spacing w:after="0"/>
                              <w:rPr>
                                <w:b/>
                                <w:i/>
                                <w:iCs/>
                                <w:sz w:val="21"/>
                                <w:szCs w:val="21"/>
                              </w:rPr>
                            </w:pPr>
                            <w:r>
                              <w:rPr>
                                <w:b/>
                                <w:i/>
                                <w:iCs/>
                                <w:sz w:val="21"/>
                                <w:szCs w:val="21"/>
                              </w:rPr>
                              <w:t>Component 1:</w:t>
                            </w:r>
                            <w:r w:rsidR="00785936">
                              <w:rPr>
                                <w:b/>
                                <w:i/>
                                <w:iCs/>
                                <w:sz w:val="21"/>
                                <w:szCs w:val="21"/>
                              </w:rPr>
                              <w:t xml:space="preserve"> P</w:t>
                            </w:r>
                            <w:r w:rsidR="00785936" w:rsidRPr="003B1A52">
                              <w:rPr>
                                <w:b/>
                                <w:i/>
                                <w:iCs/>
                                <w:sz w:val="21"/>
                                <w:szCs w:val="21"/>
                              </w:rPr>
                              <w:t>rovi</w:t>
                            </w:r>
                            <w:r w:rsidR="00785936">
                              <w:rPr>
                                <w:b/>
                                <w:i/>
                                <w:iCs/>
                                <w:sz w:val="21"/>
                                <w:szCs w:val="21"/>
                              </w:rPr>
                              <w:t xml:space="preserve">ng </w:t>
                            </w:r>
                            <w:r w:rsidR="00785936" w:rsidRPr="003B1A52">
                              <w:rPr>
                                <w:b/>
                                <w:i/>
                                <w:iCs/>
                                <w:sz w:val="21"/>
                                <w:szCs w:val="21"/>
                              </w:rPr>
                              <w:t>Technical and operational capacities</w:t>
                            </w:r>
                            <w:r w:rsidR="00785936">
                              <w:rPr>
                                <w:b/>
                                <w:i/>
                                <w:iCs/>
                                <w:sz w:val="21"/>
                                <w:szCs w:val="21"/>
                              </w:rPr>
                              <w:t>.</w:t>
                            </w:r>
                          </w:p>
                          <w:p w14:paraId="2A9BEE3B" w14:textId="77777777" w:rsidR="00785936" w:rsidRPr="00785936" w:rsidRDefault="00785936" w:rsidP="004E1C22">
                            <w:pPr>
                              <w:spacing w:after="0"/>
                              <w:rPr>
                                <w:b/>
                                <w:i/>
                                <w:iCs/>
                                <w:sz w:val="21"/>
                                <w:szCs w:val="21"/>
                              </w:rPr>
                            </w:pPr>
                          </w:p>
                          <w:p w14:paraId="3504E0EA" w14:textId="13852306" w:rsidR="005D490D" w:rsidRPr="003836BE" w:rsidRDefault="00D26A8C" w:rsidP="004E1C22">
                            <w:pPr>
                              <w:spacing w:after="0"/>
                              <w:rPr>
                                <w:bCs/>
                                <w:i/>
                                <w:iCs/>
                                <w:sz w:val="21"/>
                                <w:szCs w:val="21"/>
                                <w:lang w:val="fr-FR"/>
                              </w:rPr>
                            </w:pPr>
                            <w:r w:rsidRPr="003836BE">
                              <w:rPr>
                                <w:bCs/>
                                <w:i/>
                                <w:iCs/>
                                <w:sz w:val="21"/>
                                <w:szCs w:val="21"/>
                                <w:lang w:val="fr-FR"/>
                              </w:rPr>
                              <w:t>Lead</w:t>
                            </w:r>
                            <w:r w:rsidR="003F7027" w:rsidRPr="003836BE">
                              <w:rPr>
                                <w:bCs/>
                                <w:i/>
                                <w:iCs/>
                                <w:sz w:val="21"/>
                                <w:szCs w:val="21"/>
                                <w:lang w:val="fr-FR"/>
                              </w:rPr>
                              <w:t xml:space="preserve"> : </w:t>
                            </w:r>
                            <w:proofErr w:type="spellStart"/>
                            <w:r w:rsidR="00814324" w:rsidRPr="003836BE">
                              <w:rPr>
                                <w:bCs/>
                                <w:i/>
                                <w:iCs/>
                                <w:sz w:val="21"/>
                                <w:szCs w:val="21"/>
                                <w:lang w:val="fr-FR"/>
                              </w:rPr>
                              <w:t>Gender</w:t>
                            </w:r>
                            <w:proofErr w:type="spellEnd"/>
                            <w:r w:rsidR="00814324" w:rsidRPr="003836BE">
                              <w:rPr>
                                <w:bCs/>
                                <w:i/>
                                <w:iCs/>
                                <w:sz w:val="21"/>
                                <w:szCs w:val="21"/>
                                <w:lang w:val="fr-FR"/>
                              </w:rPr>
                              <w:t xml:space="preserve"> Team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2A44C" id="_x0000_s1036" type="#_x0000_t202" style="position:absolute;left:0;text-align:left;margin-left:.9pt;margin-top:6.6pt;width:191.55pt;height:71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">
                <v:textbox>
                  <w:txbxContent>
                    <w:p w14:paraId="3B0F1C1C" w14:textId="47350A11" w:rsidR="00785936" w:rsidRDefault="003F7027" w:rsidP="00785936">
                      <w:pPr>
                        <w:spacing w:after="0"/>
                        <w:rPr>
                          <w:b/>
                          <w:i/>
                          <w:iCs/>
                          <w:sz w:val="21"/>
                          <w:szCs w:val="21"/>
                        </w:rPr>
                      </w:pPr>
                      <w:r>
                        <w:rPr>
                          <w:b/>
                          <w:i/>
                          <w:iCs/>
                          <w:sz w:val="21"/>
                          <w:szCs w:val="21"/>
                        </w:rPr>
                        <w:t>Component 1:</w:t>
                      </w:r>
                      <w:r w:rsidR="00785936">
                        <w:rPr>
                          <w:b/>
                          <w:i/>
                          <w:iCs/>
                          <w:sz w:val="21"/>
                          <w:szCs w:val="21"/>
                        </w:rPr>
                        <w:t xml:space="preserve"> P</w:t>
                      </w:r>
                      <w:r w:rsidR="00785936" w:rsidRPr="003B1A52">
                        <w:rPr>
                          <w:b/>
                          <w:i/>
                          <w:iCs/>
                          <w:sz w:val="21"/>
                          <w:szCs w:val="21"/>
                        </w:rPr>
                        <w:t>rovi</w:t>
                      </w:r>
                      <w:r w:rsidR="00785936">
                        <w:rPr>
                          <w:b/>
                          <w:i/>
                          <w:iCs/>
                          <w:sz w:val="21"/>
                          <w:szCs w:val="21"/>
                        </w:rPr>
                        <w:t xml:space="preserve">ng </w:t>
                      </w:r>
                      <w:r w:rsidR="00785936" w:rsidRPr="003B1A52">
                        <w:rPr>
                          <w:b/>
                          <w:i/>
                          <w:iCs/>
                          <w:sz w:val="21"/>
                          <w:szCs w:val="21"/>
                        </w:rPr>
                        <w:t>Technical and operational capacities</w:t>
                      </w:r>
                      <w:r w:rsidR="00785936">
                        <w:rPr>
                          <w:b/>
                          <w:i/>
                          <w:iCs/>
                          <w:sz w:val="21"/>
                          <w:szCs w:val="21"/>
                        </w:rPr>
                        <w:t>.</w:t>
                      </w:r>
                    </w:p>
                    <w:p w14:paraId="2A9BEE3B" w14:textId="77777777" w:rsidR="00785936" w:rsidRPr="00785936" w:rsidRDefault="00785936" w:rsidP="004E1C22">
                      <w:pPr>
                        <w:spacing w:after="0"/>
                        <w:rPr>
                          <w:b/>
                          <w:i/>
                          <w:iCs/>
                          <w:sz w:val="21"/>
                          <w:szCs w:val="21"/>
                        </w:rPr>
                      </w:pPr>
                    </w:p>
                    <w:p w14:paraId="3504E0EA" w14:textId="13852306" w:rsidR="005D490D" w:rsidRPr="003836BE" w:rsidRDefault="00D26A8C" w:rsidP="004E1C22">
                      <w:pPr>
                        <w:spacing w:after="0"/>
                        <w:rPr>
                          <w:bCs/>
                          <w:i/>
                          <w:iCs/>
                          <w:sz w:val="21"/>
                          <w:szCs w:val="21"/>
                          <w:lang w:val="fr-FR"/>
                        </w:rPr>
                      </w:pPr>
                      <w:r w:rsidRPr="003836BE">
                        <w:rPr>
                          <w:bCs/>
                          <w:i/>
                          <w:iCs/>
                          <w:sz w:val="21"/>
                          <w:szCs w:val="21"/>
                          <w:lang w:val="fr-FR"/>
                        </w:rPr>
                        <w:t>Lead</w:t>
                      </w:r>
                      <w:r w:rsidR="003F7027" w:rsidRPr="003836BE">
                        <w:rPr>
                          <w:bCs/>
                          <w:i/>
                          <w:iCs/>
                          <w:sz w:val="21"/>
                          <w:szCs w:val="21"/>
                          <w:lang w:val="fr-FR"/>
                        </w:rPr>
                        <w:t xml:space="preserve"> : </w:t>
                      </w:r>
                      <w:r w:rsidR="00814324" w:rsidRPr="003836BE">
                        <w:rPr>
                          <w:bCs/>
                          <w:i/>
                          <w:iCs/>
                          <w:sz w:val="21"/>
                          <w:szCs w:val="21"/>
                          <w:lang w:val="fr-FR"/>
                        </w:rPr>
                        <w:t>Gender Team</w:t>
                      </w:r>
                    </w:p>
                  </w:txbxContent>
                </v:textbox>
              </v:shape>
            </w:pict>
          </mc:Fallback>
        </mc:AlternateContent>
      </w:r>
      <w:r>
        <w:rPr>
          <w:noProof/>
        </w:rPr>
        <mc:AlternateContent>
          <mc:Choice Requires="wps">
            <w:drawing>
              <wp:anchor distT="0" distB="0" distL="114300" distR="114300" simplePos="0" relativeHeight="251668992" behindDoc="0" locked="0" layoutInCell="1" allowOverlap="1" wp14:anchorId="274FE2E9" wp14:editId="005E65AD">
                <wp:simplePos x="0" y="0"/>
                <wp:positionH relativeFrom="margin">
                  <wp:posOffset>3783330</wp:posOffset>
                </wp:positionH>
                <wp:positionV relativeFrom="paragraph">
                  <wp:posOffset>83820</wp:posOffset>
                </wp:positionV>
                <wp:extent cx="2432685" cy="863600"/>
                <wp:effectExtent l="0" t="0" r="24765" b="12700"/>
                <wp:wrapNone/>
                <wp:docPr id="2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685" cy="863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3293199" w14:textId="42121921" w:rsidR="00785936" w:rsidRPr="00785936" w:rsidRDefault="003F7027" w:rsidP="00785936">
                            <w:pPr>
                              <w:spacing w:after="0"/>
                              <w:jc w:val="left"/>
                              <w:rPr>
                                <w:b/>
                                <w:i/>
                                <w:iCs/>
                                <w:sz w:val="21"/>
                                <w:szCs w:val="21"/>
                              </w:rPr>
                            </w:pPr>
                            <w:r>
                              <w:rPr>
                                <w:b/>
                                <w:i/>
                                <w:iCs/>
                                <w:sz w:val="21"/>
                                <w:szCs w:val="21"/>
                              </w:rPr>
                              <w:t>Component 2:</w:t>
                            </w:r>
                            <w:r w:rsidR="00785936">
                              <w:rPr>
                                <w:b/>
                                <w:i/>
                                <w:iCs/>
                                <w:sz w:val="21"/>
                                <w:szCs w:val="21"/>
                              </w:rPr>
                              <w:t xml:space="preserve"> </w:t>
                            </w:r>
                            <w:r w:rsidR="00785936" w:rsidRPr="005A33BB">
                              <w:rPr>
                                <w:b/>
                                <w:i/>
                                <w:iCs/>
                                <w:sz w:val="21"/>
                                <w:szCs w:val="21"/>
                              </w:rPr>
                              <w:t xml:space="preserve">increased access to innovative </w:t>
                            </w:r>
                            <w:r w:rsidR="00785936">
                              <w:rPr>
                                <w:b/>
                                <w:i/>
                                <w:iCs/>
                                <w:sz w:val="21"/>
                                <w:szCs w:val="21"/>
                              </w:rPr>
                              <w:t xml:space="preserve">/digital </w:t>
                            </w:r>
                            <w:r w:rsidR="00785936" w:rsidRPr="005A33BB">
                              <w:rPr>
                                <w:b/>
                                <w:i/>
                                <w:iCs/>
                                <w:sz w:val="21"/>
                                <w:szCs w:val="21"/>
                              </w:rPr>
                              <w:t>solutions</w:t>
                            </w:r>
                            <w:r w:rsidR="00785936">
                              <w:rPr>
                                <w:b/>
                                <w:i/>
                                <w:iCs/>
                                <w:sz w:val="21"/>
                                <w:szCs w:val="21"/>
                              </w:rPr>
                              <w:t xml:space="preserve"> (HUB)</w:t>
                            </w:r>
                          </w:p>
                          <w:p w14:paraId="4390516A" w14:textId="77777777" w:rsidR="00785936" w:rsidRDefault="00785936" w:rsidP="00896AB5">
                            <w:pPr>
                              <w:spacing w:after="0"/>
                              <w:rPr>
                                <w:b/>
                                <w:i/>
                                <w:iCs/>
                                <w:sz w:val="21"/>
                                <w:szCs w:val="21"/>
                                <w:lang w:val="en-US"/>
                              </w:rPr>
                            </w:pPr>
                            <w:r w:rsidRPr="00785936">
                              <w:rPr>
                                <w:b/>
                                <w:i/>
                                <w:iCs/>
                                <w:sz w:val="21"/>
                                <w:szCs w:val="21"/>
                                <w:lang w:val="en-US"/>
                              </w:rPr>
                              <w:t xml:space="preserve">     </w:t>
                            </w:r>
                          </w:p>
                          <w:p w14:paraId="5DB194FF" w14:textId="37CC90D7" w:rsidR="00896AB5" w:rsidRPr="00CF72B9" w:rsidRDefault="00CF72B9" w:rsidP="00896AB5">
                            <w:pPr>
                              <w:spacing w:after="0"/>
                              <w:rPr>
                                <w:bCs/>
                                <w:i/>
                                <w:iCs/>
                                <w:sz w:val="21"/>
                                <w:szCs w:val="21"/>
                                <w:lang w:val="en-US"/>
                              </w:rPr>
                            </w:pPr>
                            <w:r w:rsidRPr="00CF72B9">
                              <w:rPr>
                                <w:bCs/>
                                <w:i/>
                                <w:iCs/>
                                <w:sz w:val="21"/>
                                <w:szCs w:val="21"/>
                                <w:lang w:val="en-US"/>
                              </w:rPr>
                              <w:t>Lead:</w:t>
                            </w:r>
                            <w:r w:rsidR="00785936" w:rsidRPr="00CF72B9">
                              <w:rPr>
                                <w:bCs/>
                                <w:i/>
                                <w:iCs/>
                                <w:sz w:val="21"/>
                                <w:szCs w:val="21"/>
                                <w:lang w:val="en-US"/>
                              </w:rPr>
                              <w:t xml:space="preserve"> </w:t>
                            </w:r>
                            <w:r w:rsidR="00814324" w:rsidRPr="00CF72B9">
                              <w:rPr>
                                <w:bCs/>
                                <w:i/>
                                <w:iCs/>
                                <w:sz w:val="21"/>
                                <w:szCs w:val="21"/>
                                <w:lang w:val="en-US"/>
                              </w:rPr>
                              <w:t>AccLab Team</w:t>
                            </w:r>
                            <w:r w:rsidR="00A951E1" w:rsidRPr="00CF72B9">
                              <w:rPr>
                                <w:bCs/>
                                <w:i/>
                                <w:iCs/>
                                <w:sz w:val="21"/>
                                <w:szCs w:val="21"/>
                                <w:lang w:val="en-US"/>
                              </w:rPr>
                              <w:t xml:space="preserve">/ Youth </w:t>
                            </w:r>
                            <w:proofErr w:type="spellStart"/>
                            <w:r w:rsidR="00A951E1" w:rsidRPr="00CF72B9">
                              <w:rPr>
                                <w:bCs/>
                                <w:i/>
                                <w:iCs/>
                                <w:sz w:val="21"/>
                                <w:szCs w:val="21"/>
                                <w:lang w:val="en-US"/>
                              </w:rPr>
                              <w:t>Connekt</w:t>
                            </w:r>
                            <w:proofErr w:type="spellEnd"/>
                            <w:r w:rsidR="00A951E1" w:rsidRPr="00CF72B9">
                              <w:rPr>
                                <w:bCs/>
                                <w:i/>
                                <w:iCs/>
                                <w:sz w:val="21"/>
                                <w:szCs w:val="21"/>
                                <w:lang w:val="en-US"/>
                              </w:rPr>
                              <w:t xml:space="preserve"> T</w:t>
                            </w:r>
                            <w:r w:rsidR="00A951E1">
                              <w:rPr>
                                <w:bCs/>
                                <w:i/>
                                <w:iCs/>
                                <w:sz w:val="21"/>
                                <w:szCs w:val="21"/>
                                <w:lang w:val="en-US"/>
                              </w:rPr>
                              <w:t>eam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FE2E9" id="_x0000_s1037" type="#_x0000_t202" style="position:absolute;left:0;text-align:left;margin-left:297.9pt;margin-top:6.6pt;width:191.55pt;height:68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">
                <v:textbox>
                  <w:txbxContent>
                    <w:p w14:paraId="03293199" w14:textId="42121921" w:rsidR="00785936" w:rsidRPr="00785936" w:rsidRDefault="003F7027" w:rsidP="00785936">
                      <w:pPr>
                        <w:spacing w:after="0"/>
                        <w:jc w:val="left"/>
                        <w:rPr>
                          <w:b/>
                          <w:i/>
                          <w:iCs/>
                          <w:sz w:val="21"/>
                          <w:szCs w:val="21"/>
                        </w:rPr>
                      </w:pPr>
                      <w:r>
                        <w:rPr>
                          <w:b/>
                          <w:i/>
                          <w:iCs/>
                          <w:sz w:val="21"/>
                          <w:szCs w:val="21"/>
                        </w:rPr>
                        <w:t>Component 2:</w:t>
                      </w:r>
                      <w:r w:rsidR="00785936">
                        <w:rPr>
                          <w:b/>
                          <w:i/>
                          <w:iCs/>
                          <w:sz w:val="21"/>
                          <w:szCs w:val="21"/>
                        </w:rPr>
                        <w:t xml:space="preserve"> </w:t>
                      </w:r>
                      <w:r w:rsidR="00785936" w:rsidRPr="005A33BB">
                        <w:rPr>
                          <w:b/>
                          <w:i/>
                          <w:iCs/>
                          <w:sz w:val="21"/>
                          <w:szCs w:val="21"/>
                        </w:rPr>
                        <w:t xml:space="preserve">increased access to innovative </w:t>
                      </w:r>
                      <w:r w:rsidR="00785936">
                        <w:rPr>
                          <w:b/>
                          <w:i/>
                          <w:iCs/>
                          <w:sz w:val="21"/>
                          <w:szCs w:val="21"/>
                        </w:rPr>
                        <w:t xml:space="preserve">/digital </w:t>
                      </w:r>
                      <w:r w:rsidR="00785936" w:rsidRPr="005A33BB">
                        <w:rPr>
                          <w:b/>
                          <w:i/>
                          <w:iCs/>
                          <w:sz w:val="21"/>
                          <w:szCs w:val="21"/>
                        </w:rPr>
                        <w:t>solutions</w:t>
                      </w:r>
                      <w:r w:rsidR="00785936">
                        <w:rPr>
                          <w:b/>
                          <w:i/>
                          <w:iCs/>
                          <w:sz w:val="21"/>
                          <w:szCs w:val="21"/>
                        </w:rPr>
                        <w:t xml:space="preserve"> (HUB)</w:t>
                      </w:r>
                    </w:p>
                    <w:p w14:paraId="4390516A" w14:textId="77777777" w:rsidR="00785936" w:rsidRDefault="00785936" w:rsidP="00896AB5">
                      <w:pPr>
                        <w:spacing w:after="0"/>
                        <w:rPr>
                          <w:b/>
                          <w:i/>
                          <w:iCs/>
                          <w:sz w:val="21"/>
                          <w:szCs w:val="21"/>
                          <w:lang w:val="en-US"/>
                        </w:rPr>
                      </w:pPr>
                      <w:r w:rsidRPr="00785936">
                        <w:rPr>
                          <w:b/>
                          <w:i/>
                          <w:iCs/>
                          <w:sz w:val="21"/>
                          <w:szCs w:val="21"/>
                          <w:lang w:val="en-US"/>
                        </w:rPr>
                        <w:t xml:space="preserve">     </w:t>
                      </w:r>
                    </w:p>
                    <w:p w14:paraId="5DB194FF" w14:textId="37CC90D7" w:rsidR="00896AB5" w:rsidRPr="00CF72B9" w:rsidRDefault="00CF72B9" w:rsidP="00896AB5">
                      <w:pPr>
                        <w:spacing w:after="0"/>
                        <w:rPr>
                          <w:bCs/>
                          <w:i/>
                          <w:iCs/>
                          <w:sz w:val="21"/>
                          <w:szCs w:val="21"/>
                          <w:lang w:val="en-US"/>
                        </w:rPr>
                      </w:pPr>
                      <w:r w:rsidRPr="00CF72B9">
                        <w:rPr>
                          <w:bCs/>
                          <w:i/>
                          <w:iCs/>
                          <w:sz w:val="21"/>
                          <w:szCs w:val="21"/>
                          <w:lang w:val="en-US"/>
                        </w:rPr>
                        <w:t>Lead:</w:t>
                      </w:r>
                      <w:r w:rsidR="00785936" w:rsidRPr="00CF72B9">
                        <w:rPr>
                          <w:bCs/>
                          <w:i/>
                          <w:iCs/>
                          <w:sz w:val="21"/>
                          <w:szCs w:val="21"/>
                          <w:lang w:val="en-US"/>
                        </w:rPr>
                        <w:t xml:space="preserve"> </w:t>
                      </w:r>
                      <w:r w:rsidR="00814324" w:rsidRPr="00CF72B9">
                        <w:rPr>
                          <w:bCs/>
                          <w:i/>
                          <w:iCs/>
                          <w:sz w:val="21"/>
                          <w:szCs w:val="21"/>
                          <w:lang w:val="en-US"/>
                        </w:rPr>
                        <w:t>AccLab Team</w:t>
                      </w:r>
                      <w:r w:rsidR="00A951E1" w:rsidRPr="00CF72B9">
                        <w:rPr>
                          <w:bCs/>
                          <w:i/>
                          <w:iCs/>
                          <w:sz w:val="21"/>
                          <w:szCs w:val="21"/>
                          <w:lang w:val="en-US"/>
                        </w:rPr>
                        <w:t>/ Youth Connekt T</w:t>
                      </w:r>
                      <w:r w:rsidR="00A951E1">
                        <w:rPr>
                          <w:bCs/>
                          <w:i/>
                          <w:iCs/>
                          <w:sz w:val="21"/>
                          <w:szCs w:val="21"/>
                          <w:lang w:val="en-US"/>
                        </w:rPr>
                        <w:t>eam</w:t>
                      </w:r>
                    </w:p>
                  </w:txbxContent>
                </v:textbox>
                <w10:wrap anchorx="margin"/>
              </v:shape>
            </w:pict>
          </mc:Fallback>
        </mc:AlternateContent>
      </w:r>
    </w:p>
    <w:p w14:paraId="13ECE3BD" w14:textId="4AA8A3A1" w:rsidR="00033B45" w:rsidRPr="00033B45" w:rsidRDefault="00033B45" w:rsidP="00033B45"/>
    <w:p w14:paraId="102FD4FC" w14:textId="7DCDD2B2" w:rsidR="008261E6" w:rsidRDefault="008261E6">
      <w:pPr>
        <w:spacing w:after="0"/>
        <w:jc w:val="left"/>
        <w:rPr>
          <w:rFonts w:ascii="Century Gothic" w:hAnsi="Century Gothic"/>
          <w:b/>
          <w:smallCaps/>
          <w:spacing w:val="-2"/>
          <w:sz w:val="28"/>
          <w:szCs w:val="20"/>
        </w:rPr>
      </w:pPr>
    </w:p>
    <w:p w14:paraId="2AF90889" w14:textId="77777777" w:rsidR="008261E6" w:rsidRDefault="008261E6" w:rsidP="002F14AB">
      <w:pPr>
        <w:rPr>
          <w:rFonts w:ascii="Century Gothic" w:hAnsi="Century Gothic"/>
          <w:b/>
          <w:smallCaps/>
          <w:spacing w:val="-2"/>
          <w:sz w:val="28"/>
          <w:szCs w:val="20"/>
        </w:rPr>
      </w:pPr>
    </w:p>
    <w:p w14:paraId="6C2CB95A" w14:textId="77777777" w:rsidR="002F14AB" w:rsidRDefault="002F14AB" w:rsidP="002F14AB">
      <w:pPr>
        <w:pStyle w:val="Titre1"/>
      </w:pPr>
      <w:r w:rsidRPr="00B350E1">
        <w:lastRenderedPageBreak/>
        <w:t xml:space="preserve">Risk Management </w:t>
      </w:r>
    </w:p>
    <w:p w14:paraId="76F3B57A" w14:textId="0691247E" w:rsidR="001659B8" w:rsidRDefault="001659B8" w:rsidP="001659B8">
      <w:r>
        <w:t xml:space="preserve">The </w:t>
      </w:r>
      <w:r w:rsidR="00531275">
        <w:t xml:space="preserve">main </w:t>
      </w:r>
      <w:r>
        <w:t>risks associated with th</w:t>
      </w:r>
      <w:r w:rsidR="00531275">
        <w:t>is p</w:t>
      </w:r>
      <w:r>
        <w:t>roject</w:t>
      </w:r>
      <w:r w:rsidR="00531275">
        <w:t xml:space="preserve"> </w:t>
      </w:r>
      <w:r>
        <w:t>could include the risks associated with key partners, factors that may contribute to achievement of results, availability of data, and any other relevant factors.</w:t>
      </w:r>
    </w:p>
    <w:p w14:paraId="084AAFC9" w14:textId="342CDDEF" w:rsidR="001659B8" w:rsidRDefault="001659B8" w:rsidP="001659B8">
      <w:r>
        <w:t xml:space="preserve">Risk 1: Communications. Insufficient communication could lead to weak appropriation of project </w:t>
      </w:r>
      <w:r w:rsidR="00804EB6">
        <w:t>results, weak</w:t>
      </w:r>
      <w:r>
        <w:t xml:space="preserve"> participation of </w:t>
      </w:r>
      <w:r w:rsidR="00804EB6">
        <w:t>startup or</w:t>
      </w:r>
      <w:r>
        <w:t xml:space="preserve"> SMEs led by women and young people. It could also have an impact on mobilization of other stakeholders as donors around the project goal. </w:t>
      </w:r>
    </w:p>
    <w:p w14:paraId="34466ECA" w14:textId="77777777" w:rsidR="001659B8" w:rsidRDefault="001659B8" w:rsidP="001659B8">
      <w:r>
        <w:t xml:space="preserve"> Mitigation Actions: The project team will identify commonly consulted and preferred sources of information by different stakeholders involved to ensure all options are exploited and information reaches the right people at the right time and place.</w:t>
      </w:r>
    </w:p>
    <w:p w14:paraId="1C09FB89" w14:textId="77777777" w:rsidR="00804EB6" w:rsidRDefault="00804EB6" w:rsidP="001659B8"/>
    <w:p w14:paraId="0D14FAC7" w14:textId="30C82ECB" w:rsidR="001659B8" w:rsidRDefault="001659B8" w:rsidP="001659B8">
      <w:r>
        <w:t xml:space="preserve">Risk 2: Misidentification of beneficiaries. Inefficient identification mechanism could </w:t>
      </w:r>
      <w:r w:rsidR="001B7BCF">
        <w:t>lead</w:t>
      </w:r>
      <w:r>
        <w:t xml:space="preserve"> to SMEs or </w:t>
      </w:r>
      <w:r w:rsidR="00804EB6">
        <w:t>Start-up</w:t>
      </w:r>
      <w:r>
        <w:t xml:space="preserve"> which do not have potential to grow or create jobs. Some requirements will be necessary to target entrepreneurs whose activities are not only at the </w:t>
      </w:r>
      <w:r w:rsidR="001B7BCF">
        <w:t>take-off</w:t>
      </w:r>
      <w:r>
        <w:t xml:space="preserve"> phase. </w:t>
      </w:r>
    </w:p>
    <w:p w14:paraId="78E54B07" w14:textId="5E05BC7D" w:rsidR="001659B8" w:rsidRDefault="001659B8" w:rsidP="001659B8">
      <w:r>
        <w:t xml:space="preserve">Mitigation </w:t>
      </w:r>
      <w:r w:rsidR="00804EB6">
        <w:t>Actions:</w:t>
      </w:r>
      <w:r>
        <w:t xml:space="preserve"> Clearly define selection criteria to target </w:t>
      </w:r>
      <w:r w:rsidR="00F77B2F">
        <w:t>SMEs,</w:t>
      </w:r>
      <w:r>
        <w:t xml:space="preserve"> </w:t>
      </w:r>
      <w:proofErr w:type="gramStart"/>
      <w:r>
        <w:t>Start</w:t>
      </w:r>
      <w:proofErr w:type="gramEnd"/>
      <w:r>
        <w:t xml:space="preserve"> up with a real potential to grow and create Jobs </w:t>
      </w:r>
    </w:p>
    <w:p w14:paraId="0D90F33B" w14:textId="77777777" w:rsidR="00804EB6" w:rsidRDefault="00804EB6" w:rsidP="001659B8"/>
    <w:p w14:paraId="0F7C483A" w14:textId="6B665A0F" w:rsidR="001659B8" w:rsidRDefault="001659B8" w:rsidP="001659B8">
      <w:r>
        <w:t xml:space="preserve">Risk </w:t>
      </w:r>
      <w:r w:rsidR="00804EB6">
        <w:t>3: Security</w:t>
      </w:r>
      <w:r>
        <w:t xml:space="preserve"> crisis due to local conflicts or terrorist attacks. The </w:t>
      </w:r>
      <w:r w:rsidR="00F77B2F">
        <w:t>Southwest</w:t>
      </w:r>
      <w:r>
        <w:t xml:space="preserve"> region of Cameroon is one of </w:t>
      </w:r>
      <w:r w:rsidR="00CF72B9">
        <w:t>the intervention</w:t>
      </w:r>
      <w:r>
        <w:t xml:space="preserve"> </w:t>
      </w:r>
      <w:r w:rsidR="00F77B2F">
        <w:t>areas</w:t>
      </w:r>
      <w:r>
        <w:t xml:space="preserve">. Security context is volatile since we register sporadic attacks from secessionist groups. This situation could affect implementation of activities in that </w:t>
      </w:r>
      <w:r w:rsidR="00F77B2F">
        <w:t>area</w:t>
      </w:r>
      <w:r>
        <w:t xml:space="preserve">. </w:t>
      </w:r>
    </w:p>
    <w:p w14:paraId="25CBA392" w14:textId="3ABBFDBB" w:rsidR="00493866" w:rsidRDefault="001659B8" w:rsidP="001659B8">
      <w:r>
        <w:t xml:space="preserve">Mitigation Actions: To mitigate security </w:t>
      </w:r>
      <w:r w:rsidR="00F77B2F">
        <w:t>risks,</w:t>
      </w:r>
      <w:r>
        <w:t xml:space="preserve"> activities will be conducted in green zones already identified by UNDSS. We will also work closely with the PPRD project which also implement activities in that area. Project team in close collaboration with UNDSS will monitor the evolve of security situation and context. A third party notably local </w:t>
      </w:r>
      <w:r w:rsidR="00CF72B9">
        <w:t>actor</w:t>
      </w:r>
      <w:r w:rsidR="007D69AF">
        <w:t>s</w:t>
      </w:r>
      <w:r w:rsidR="00CF72B9">
        <w:t xml:space="preserve"> could</w:t>
      </w:r>
      <w:r>
        <w:t xml:space="preserve"> also help to implement some </w:t>
      </w:r>
      <w:r w:rsidR="00F77B2F">
        <w:t>activities.</w:t>
      </w:r>
    </w:p>
    <w:p w14:paraId="3AA5CFD5" w14:textId="77777777" w:rsidR="00493866" w:rsidRPr="00493866" w:rsidRDefault="00493866" w:rsidP="00493866"/>
    <w:p w14:paraId="3DC63850" w14:textId="77777777" w:rsidR="002F14AB" w:rsidRPr="00DC1C4D" w:rsidRDefault="002F14AB" w:rsidP="00256EB2">
      <w:pPr>
        <w:pStyle w:val="Textebrut"/>
        <w:numPr>
          <w:ilvl w:val="0"/>
          <w:numId w:val="10"/>
        </w:numPr>
        <w:ind w:left="360"/>
        <w:jc w:val="both"/>
        <w:rPr>
          <w:rFonts w:ascii="Arial" w:hAnsi="Arial" w:cs="Arial"/>
        </w:rPr>
      </w:pPr>
      <w:r w:rsidRPr="00DC1C4D">
        <w:rPr>
          <w:rFonts w:ascii="Arial" w:hAnsi="Arial" w:cs="Arial"/>
        </w:rPr>
        <w:t xml:space="preserve">UNDP as the Implementing Partner </w:t>
      </w:r>
      <w:r>
        <w:rPr>
          <w:rFonts w:ascii="Arial" w:hAnsi="Arial" w:cs="Arial"/>
        </w:rPr>
        <w:t>will</w:t>
      </w:r>
      <w:r w:rsidRPr="00DC1C4D">
        <w:rPr>
          <w:rFonts w:ascii="Arial" w:hAnsi="Arial" w:cs="Arial"/>
        </w:rPr>
        <w:t xml:space="preserve"> comply with the policies, </w:t>
      </w:r>
      <w:proofErr w:type="gramStart"/>
      <w:r w:rsidRPr="00DC1C4D">
        <w:rPr>
          <w:rFonts w:ascii="Arial" w:hAnsi="Arial" w:cs="Arial"/>
        </w:rPr>
        <w:t>procedures</w:t>
      </w:r>
      <w:proofErr w:type="gramEnd"/>
      <w:r w:rsidRPr="00DC1C4D">
        <w:rPr>
          <w:rFonts w:ascii="Arial" w:hAnsi="Arial" w:cs="Arial"/>
        </w:rPr>
        <w:t xml:space="preserve"> and practices of the United Nations </w:t>
      </w:r>
      <w:r>
        <w:rPr>
          <w:rFonts w:ascii="Arial" w:hAnsi="Arial" w:cs="Arial"/>
        </w:rPr>
        <w:t>S</w:t>
      </w:r>
      <w:r w:rsidRPr="00DC1C4D">
        <w:rPr>
          <w:rFonts w:ascii="Arial" w:hAnsi="Arial" w:cs="Arial"/>
        </w:rPr>
        <w:t xml:space="preserve">ecurity </w:t>
      </w:r>
      <w:r>
        <w:rPr>
          <w:rFonts w:ascii="Arial" w:hAnsi="Arial" w:cs="Arial"/>
        </w:rPr>
        <w:t>M</w:t>
      </w:r>
      <w:r w:rsidRPr="00DC1C4D">
        <w:rPr>
          <w:rFonts w:ascii="Arial" w:hAnsi="Arial" w:cs="Arial"/>
        </w:rPr>
        <w:t xml:space="preserve">anagement </w:t>
      </w:r>
      <w:r>
        <w:rPr>
          <w:rFonts w:ascii="Arial" w:hAnsi="Arial" w:cs="Arial"/>
        </w:rPr>
        <w:t>S</w:t>
      </w:r>
      <w:r w:rsidRPr="00DC1C4D">
        <w:rPr>
          <w:rFonts w:ascii="Arial" w:hAnsi="Arial" w:cs="Arial"/>
        </w:rPr>
        <w:t>ystem</w:t>
      </w:r>
      <w:r>
        <w:rPr>
          <w:rFonts w:ascii="Arial" w:hAnsi="Arial" w:cs="Arial"/>
        </w:rPr>
        <w:t xml:space="preserve"> (UNSMS</w:t>
      </w:r>
      <w:r w:rsidRPr="00DC1C4D">
        <w:rPr>
          <w:rFonts w:ascii="Arial" w:hAnsi="Arial" w:cs="Arial"/>
        </w:rPr>
        <w:t>.</w:t>
      </w:r>
      <w:r>
        <w:rPr>
          <w:rFonts w:ascii="Arial" w:hAnsi="Arial" w:cs="Arial"/>
        </w:rPr>
        <w:t>)</w:t>
      </w:r>
    </w:p>
    <w:p w14:paraId="786B18A5" w14:textId="77777777" w:rsidR="002F14AB" w:rsidRPr="00DC1C4D" w:rsidRDefault="002F14AB" w:rsidP="002F14AB">
      <w:pPr>
        <w:pStyle w:val="Textebrut"/>
        <w:ind w:left="360"/>
        <w:jc w:val="both"/>
        <w:rPr>
          <w:rFonts w:ascii="Arial" w:hAnsi="Arial" w:cs="Arial"/>
        </w:rPr>
      </w:pPr>
    </w:p>
    <w:p w14:paraId="3F9D6C00" w14:textId="77777777" w:rsidR="002F14AB" w:rsidRPr="00DC1C4D" w:rsidRDefault="002F14AB" w:rsidP="00256EB2">
      <w:pPr>
        <w:pStyle w:val="Textebrut"/>
        <w:numPr>
          <w:ilvl w:val="0"/>
          <w:numId w:val="10"/>
        </w:numPr>
        <w:spacing w:after="240"/>
        <w:ind w:left="360"/>
        <w:jc w:val="both"/>
        <w:rPr>
          <w:rFonts w:ascii="Arial" w:hAnsi="Arial" w:cs="Arial"/>
        </w:rPr>
      </w:pPr>
      <w:r>
        <w:rPr>
          <w:rFonts w:ascii="Arial" w:hAnsi="Arial" w:cs="Arial"/>
        </w:rPr>
        <w:t xml:space="preserve">UNDP </w:t>
      </w:r>
      <w:r w:rsidRPr="00DC1C4D">
        <w:rPr>
          <w:rFonts w:ascii="Arial" w:hAnsi="Arial" w:cs="Arial"/>
        </w:rPr>
        <w:t xml:space="preserve">as the Implementing Partner </w:t>
      </w:r>
      <w:r>
        <w:rPr>
          <w:rFonts w:ascii="Arial" w:hAnsi="Arial" w:cs="Arial"/>
        </w:rPr>
        <w:t>will</w:t>
      </w:r>
      <w:r w:rsidRPr="00DC1C4D">
        <w:rPr>
          <w:rFonts w:ascii="Arial" w:hAnsi="Arial" w:cs="Arial"/>
        </w:rPr>
        <w:t xml:space="preserve"> undertake all reasonable efforts to ensure that none of the [project funds]</w:t>
      </w:r>
      <w:r w:rsidRPr="00DC1C4D">
        <w:rPr>
          <w:rStyle w:val="Appelnotedebasdep"/>
          <w:rFonts w:cs="Arial"/>
        </w:rPr>
        <w:footnoteReference w:id="4"/>
      </w:r>
      <w:r w:rsidRPr="00DC1C4D">
        <w:rPr>
          <w:rFonts w:ascii="Arial" w:hAnsi="Arial" w:cs="Arial"/>
        </w:rPr>
        <w:t xml:space="preserve"> [UNDP funds received pursuant to the Project Document]</w:t>
      </w:r>
      <w:r w:rsidRPr="00DC1C4D">
        <w:rPr>
          <w:rStyle w:val="Appelnotedebasdep"/>
          <w:rFonts w:cs="Arial"/>
        </w:rPr>
        <w:footnoteReference w:id="5"/>
      </w:r>
      <w:r w:rsidRPr="00DC1C4D">
        <w:rPr>
          <w:rFonts w:ascii="Arial" w:hAnsi="Arial" w:cs="Arial"/>
        </w:rPr>
        <w:t xml:space="preserve">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15" w:history="1">
        <w:r w:rsidRPr="00B26ECA">
          <w:rPr>
            <w:rStyle w:val="Lienhypertexte"/>
            <w:rFonts w:ascii="Arial" w:hAnsi="Arial" w:cs="Arial"/>
          </w:rPr>
          <w:t>http://www.un.org/sc/committees/1267/aq_sanctions_list.shtml</w:t>
        </w:r>
      </w:hyperlink>
      <w:r w:rsidRPr="00DC1C4D">
        <w:rPr>
          <w:rFonts w:ascii="Arial" w:hAnsi="Arial" w:cs="Arial"/>
          <w:color w:val="000080"/>
        </w:rPr>
        <w:t xml:space="preserve">. </w:t>
      </w:r>
      <w:r w:rsidRPr="00DC1C4D">
        <w:rPr>
          <w:rFonts w:ascii="Arial" w:hAnsi="Arial" w:cs="Arial"/>
        </w:rPr>
        <w:t xml:space="preserve"> This provision must be included in all sub-contracts or sub-agreements </w:t>
      </w:r>
      <w:proofErr w:type="gramStart"/>
      <w:r w:rsidRPr="00DC1C4D">
        <w:rPr>
          <w:rFonts w:ascii="Arial" w:hAnsi="Arial" w:cs="Arial"/>
        </w:rPr>
        <w:t>entered into</w:t>
      </w:r>
      <w:proofErr w:type="gramEnd"/>
      <w:r w:rsidRPr="00DC1C4D">
        <w:rPr>
          <w:rFonts w:ascii="Arial" w:hAnsi="Arial" w:cs="Arial"/>
        </w:rPr>
        <w:t xml:space="preserve"> under this Project Document.</w:t>
      </w:r>
    </w:p>
    <w:p w14:paraId="154511CC" w14:textId="77777777" w:rsidR="002F14AB" w:rsidRPr="003C2517" w:rsidRDefault="002F14AB" w:rsidP="00256EB2">
      <w:pPr>
        <w:pStyle w:val="Paragraphedeliste"/>
        <w:numPr>
          <w:ilvl w:val="0"/>
          <w:numId w:val="10"/>
        </w:numPr>
        <w:spacing w:before="100" w:beforeAutospacing="1" w:after="240"/>
        <w:ind w:left="360"/>
        <w:rPr>
          <w:rFonts w:cs="Arial"/>
          <w:sz w:val="20"/>
          <w:szCs w:val="20"/>
          <w:u w:val="single"/>
        </w:rPr>
      </w:pPr>
      <w:r>
        <w:rPr>
          <w:rFonts w:cs="Arial"/>
          <w:sz w:val="20"/>
          <w:szCs w:val="20"/>
        </w:rPr>
        <w:t>S</w:t>
      </w:r>
      <w:r w:rsidRPr="003C2517">
        <w:rPr>
          <w:rFonts w:cs="Arial"/>
          <w:sz w:val="20"/>
          <w:szCs w:val="20"/>
        </w:rPr>
        <w:t xml:space="preserve">ocial and environmental sustainability will be enhanced through application of the UNDP Social and Environmental Standards (http://www.undp.org/ses) and related Accountability Mechanism (http://www.undp.org/secu-srm).  </w:t>
      </w:r>
      <w:r w:rsidRPr="003C2517">
        <w:rPr>
          <w:rFonts w:cs="Arial"/>
          <w:color w:val="000000"/>
          <w:sz w:val="20"/>
          <w:szCs w:val="20"/>
        </w:rPr>
        <w:t> </w:t>
      </w:r>
    </w:p>
    <w:p w14:paraId="15C871C4" w14:textId="77777777" w:rsidR="002F14AB" w:rsidRPr="0099582B" w:rsidRDefault="002F14AB" w:rsidP="00256EB2">
      <w:pPr>
        <w:pStyle w:val="Default"/>
        <w:numPr>
          <w:ilvl w:val="0"/>
          <w:numId w:val="10"/>
        </w:numPr>
        <w:ind w:left="360"/>
        <w:jc w:val="both"/>
        <w:rPr>
          <w:rFonts w:ascii="Arial" w:hAnsi="Arial" w:cs="Arial"/>
          <w:sz w:val="20"/>
          <w:szCs w:val="20"/>
        </w:rPr>
      </w:pPr>
      <w:r>
        <w:rPr>
          <w:rFonts w:ascii="Arial" w:hAnsi="Arial" w:cs="Arial"/>
          <w:color w:val="101010"/>
          <w:spacing w:val="-6"/>
          <w:kern w:val="1"/>
          <w:sz w:val="20"/>
          <w:szCs w:val="20"/>
        </w:rPr>
        <w:t>UNDP as t</w:t>
      </w:r>
      <w:r w:rsidRPr="003C2517">
        <w:rPr>
          <w:rFonts w:ascii="Arial" w:hAnsi="Arial" w:cs="Arial"/>
          <w:color w:val="101010"/>
          <w:spacing w:val="-6"/>
          <w:kern w:val="1"/>
          <w:sz w:val="20"/>
          <w:szCs w:val="20"/>
        </w:rPr>
        <w:t xml:space="preserve">he Implementing Partner </w:t>
      </w:r>
      <w:r>
        <w:rPr>
          <w:rFonts w:ascii="Arial" w:hAnsi="Arial" w:cs="Arial"/>
          <w:color w:val="101010"/>
          <w:spacing w:val="-6"/>
          <w:kern w:val="1"/>
          <w:sz w:val="20"/>
          <w:szCs w:val="20"/>
        </w:rPr>
        <w:t>will</w:t>
      </w:r>
      <w:r w:rsidRPr="003C2517">
        <w:rPr>
          <w:rFonts w:ascii="Arial" w:hAnsi="Arial" w:cs="Arial"/>
          <w:color w:val="101010"/>
          <w:spacing w:val="-6"/>
          <w:kern w:val="1"/>
          <w:sz w:val="20"/>
          <w:szCs w:val="20"/>
        </w:rPr>
        <w:t xml:space="preserve">: (a) conduct project and </w:t>
      </w:r>
      <w:proofErr w:type="spellStart"/>
      <w:r w:rsidRPr="003C2517">
        <w:rPr>
          <w:rFonts w:ascii="Arial" w:hAnsi="Arial" w:cs="Arial"/>
          <w:color w:val="101010"/>
          <w:spacing w:val="-6"/>
          <w:kern w:val="1"/>
          <w:sz w:val="20"/>
          <w:szCs w:val="20"/>
        </w:rPr>
        <w:t>programme</w:t>
      </w:r>
      <w:proofErr w:type="spellEnd"/>
      <w:r w:rsidRPr="003C2517">
        <w:rPr>
          <w:rFonts w:ascii="Arial" w:hAnsi="Arial" w:cs="Arial"/>
          <w:color w:val="101010"/>
          <w:spacing w:val="-6"/>
          <w:kern w:val="1"/>
          <w:sz w:val="20"/>
          <w:szCs w:val="20"/>
        </w:rPr>
        <w:t xml:space="preserve">-related activities in a manner consistent with the UNDP Social and Environmental Standards, (b) implement any management or mitigation plan prepared for the project or </w:t>
      </w:r>
      <w:proofErr w:type="spellStart"/>
      <w:r w:rsidRPr="003C2517">
        <w:rPr>
          <w:rFonts w:ascii="Arial" w:hAnsi="Arial" w:cs="Arial"/>
          <w:color w:val="101010"/>
          <w:spacing w:val="-6"/>
          <w:kern w:val="1"/>
          <w:sz w:val="20"/>
          <w:szCs w:val="20"/>
        </w:rPr>
        <w:t>programme</w:t>
      </w:r>
      <w:proofErr w:type="spellEnd"/>
      <w:r w:rsidRPr="003C2517">
        <w:rPr>
          <w:rFonts w:ascii="Arial" w:hAnsi="Arial" w:cs="Arial"/>
          <w:color w:val="101010"/>
          <w:spacing w:val="-6"/>
          <w:kern w:val="1"/>
          <w:sz w:val="20"/>
          <w:szCs w:val="20"/>
        </w:rPr>
        <w:t xml:space="preserve"> to comply with such standards, </w:t>
      </w:r>
      <w:r>
        <w:rPr>
          <w:rFonts w:ascii="Arial" w:hAnsi="Arial" w:cs="Arial"/>
          <w:color w:val="101010"/>
          <w:spacing w:val="-6"/>
          <w:kern w:val="1"/>
          <w:sz w:val="20"/>
          <w:szCs w:val="20"/>
        </w:rPr>
        <w:t>and</w:t>
      </w:r>
      <w:r w:rsidRPr="003C2517">
        <w:rPr>
          <w:rFonts w:ascii="Arial" w:hAnsi="Arial" w:cs="Arial"/>
          <w:color w:val="101010"/>
          <w:spacing w:val="-6"/>
          <w:kern w:val="1"/>
          <w:sz w:val="20"/>
          <w:szCs w:val="20"/>
        </w:rPr>
        <w:t xml:space="preserve"> (c) engage in a constructive and timely manner to address any concerns and complaints raised through the Accountability Mechanism. </w:t>
      </w:r>
      <w:r w:rsidRPr="003C2517">
        <w:rPr>
          <w:rFonts w:ascii="Arial" w:hAnsi="Arial" w:cs="Arial"/>
          <w:color w:val="141414"/>
          <w:spacing w:val="-4"/>
          <w:sz w:val="20"/>
          <w:szCs w:val="20"/>
          <w:lang w:val="en-GB"/>
        </w:rPr>
        <w:t>UNDP</w:t>
      </w:r>
      <w:r w:rsidRPr="003C2517">
        <w:rPr>
          <w:rFonts w:ascii="Arial" w:hAnsi="Arial" w:cs="Arial"/>
          <w:sz w:val="20"/>
          <w:szCs w:val="20"/>
          <w:lang w:val="en-GB"/>
        </w:rPr>
        <w:t xml:space="preserve"> will seek to ensure that communities and other project stakeholders are informed of and have access to the Accountability Mechanism. </w:t>
      </w:r>
    </w:p>
    <w:p w14:paraId="45C11796" w14:textId="77777777" w:rsidR="002F14AB" w:rsidRPr="0099582B" w:rsidRDefault="002F14AB" w:rsidP="002F14AB">
      <w:pPr>
        <w:pStyle w:val="Default"/>
        <w:ind w:left="360"/>
        <w:jc w:val="both"/>
        <w:rPr>
          <w:rFonts w:ascii="Arial" w:hAnsi="Arial" w:cs="Arial"/>
          <w:sz w:val="20"/>
          <w:szCs w:val="20"/>
        </w:rPr>
      </w:pPr>
    </w:p>
    <w:p w14:paraId="1BB2B5DA" w14:textId="77777777" w:rsidR="002F14AB" w:rsidRPr="003C2517" w:rsidRDefault="002F14AB" w:rsidP="00256EB2">
      <w:pPr>
        <w:pStyle w:val="Default"/>
        <w:numPr>
          <w:ilvl w:val="0"/>
          <w:numId w:val="10"/>
        </w:numPr>
        <w:ind w:left="360"/>
        <w:jc w:val="both"/>
        <w:rPr>
          <w:rFonts w:ascii="Arial" w:hAnsi="Arial" w:cs="Arial"/>
          <w:sz w:val="20"/>
          <w:szCs w:val="20"/>
        </w:rPr>
      </w:pPr>
      <w:r w:rsidRPr="0099582B">
        <w:rPr>
          <w:rFonts w:ascii="Arial" w:hAnsi="Arial" w:cs="Arial"/>
          <w:sz w:val="20"/>
          <w:szCs w:val="20"/>
        </w:rPr>
        <w:t xml:space="preserve">In the implementation of the activities under this Project Document, UNDP as the Implementing Partner will handle any </w:t>
      </w:r>
      <w:r>
        <w:rPr>
          <w:rFonts w:ascii="Arial" w:hAnsi="Arial" w:cs="Arial"/>
          <w:sz w:val="20"/>
          <w:szCs w:val="20"/>
        </w:rPr>
        <w:t>sexual exploitation and abuse (“</w:t>
      </w:r>
      <w:r w:rsidRPr="0099582B">
        <w:rPr>
          <w:rFonts w:ascii="Arial" w:hAnsi="Arial" w:cs="Arial"/>
          <w:sz w:val="20"/>
          <w:szCs w:val="20"/>
        </w:rPr>
        <w:t>SEA</w:t>
      </w:r>
      <w:r>
        <w:rPr>
          <w:rFonts w:ascii="Arial" w:hAnsi="Arial" w:cs="Arial"/>
          <w:sz w:val="20"/>
          <w:szCs w:val="20"/>
        </w:rPr>
        <w:t>”)</w:t>
      </w:r>
      <w:r w:rsidRPr="0099582B">
        <w:rPr>
          <w:rFonts w:ascii="Arial" w:hAnsi="Arial" w:cs="Arial"/>
          <w:sz w:val="20"/>
          <w:szCs w:val="20"/>
        </w:rPr>
        <w:t xml:space="preserve"> and </w:t>
      </w:r>
      <w:r>
        <w:rPr>
          <w:rFonts w:ascii="Arial" w:hAnsi="Arial" w:cs="Arial"/>
          <w:sz w:val="20"/>
          <w:szCs w:val="20"/>
        </w:rPr>
        <w:t>sexual harassment (“</w:t>
      </w:r>
      <w:r w:rsidRPr="0099582B">
        <w:rPr>
          <w:rFonts w:ascii="Arial" w:hAnsi="Arial" w:cs="Arial"/>
          <w:sz w:val="20"/>
          <w:szCs w:val="20"/>
        </w:rPr>
        <w:t>SH</w:t>
      </w:r>
      <w:r>
        <w:rPr>
          <w:rFonts w:ascii="Arial" w:hAnsi="Arial" w:cs="Arial"/>
          <w:sz w:val="20"/>
          <w:szCs w:val="20"/>
        </w:rPr>
        <w:t>”)</w:t>
      </w:r>
      <w:r w:rsidRPr="0099582B">
        <w:rPr>
          <w:rFonts w:ascii="Arial" w:hAnsi="Arial" w:cs="Arial"/>
          <w:sz w:val="20"/>
          <w:szCs w:val="20"/>
        </w:rPr>
        <w:t xml:space="preserve"> allegations in accordance with its regulations, rules, </w:t>
      </w:r>
      <w:proofErr w:type="gramStart"/>
      <w:r w:rsidRPr="0099582B">
        <w:rPr>
          <w:rFonts w:ascii="Arial" w:hAnsi="Arial" w:cs="Arial"/>
          <w:sz w:val="20"/>
          <w:szCs w:val="20"/>
        </w:rPr>
        <w:t>policies</w:t>
      </w:r>
      <w:proofErr w:type="gramEnd"/>
      <w:r w:rsidRPr="0099582B">
        <w:rPr>
          <w:rFonts w:ascii="Arial" w:hAnsi="Arial" w:cs="Arial"/>
          <w:sz w:val="20"/>
          <w:szCs w:val="20"/>
        </w:rPr>
        <w:t xml:space="preserve"> and procedures.</w:t>
      </w:r>
    </w:p>
    <w:p w14:paraId="31F7364D" w14:textId="77777777" w:rsidR="002F14AB" w:rsidRDefault="002F14AB" w:rsidP="00256EB2">
      <w:pPr>
        <w:pStyle w:val="Paragraphedeliste"/>
        <w:numPr>
          <w:ilvl w:val="0"/>
          <w:numId w:val="10"/>
        </w:numPr>
        <w:spacing w:before="240" w:after="240"/>
        <w:ind w:left="360"/>
        <w:rPr>
          <w:rFonts w:cs="Arial"/>
          <w:spacing w:val="-4"/>
          <w:sz w:val="20"/>
          <w:szCs w:val="20"/>
        </w:rPr>
      </w:pPr>
      <w:r w:rsidRPr="003C2517">
        <w:rPr>
          <w:rFonts w:cs="Arial"/>
          <w:spacing w:val="-4"/>
          <w:sz w:val="20"/>
          <w:szCs w:val="20"/>
        </w:rPr>
        <w:t xml:space="preserve">All signatories to the Project Document shall cooperate in good faith with any exercise to evaluate </w:t>
      </w:r>
      <w:r>
        <w:rPr>
          <w:rFonts w:cs="Arial"/>
          <w:spacing w:val="-4"/>
          <w:sz w:val="20"/>
          <w:szCs w:val="20"/>
        </w:rPr>
        <w:t xml:space="preserve">any programme or project-related commitments or </w:t>
      </w:r>
      <w:r w:rsidRPr="003C2517">
        <w:rPr>
          <w:rFonts w:cs="Arial"/>
          <w:spacing w:val="-4"/>
          <w:sz w:val="20"/>
          <w:szCs w:val="20"/>
        </w:rPr>
        <w:t>compliance with the UNDP Soc</w:t>
      </w:r>
      <w:r>
        <w:rPr>
          <w:rFonts w:cs="Arial"/>
          <w:spacing w:val="-4"/>
          <w:sz w:val="20"/>
          <w:szCs w:val="20"/>
        </w:rPr>
        <w:t xml:space="preserve">ial and Environmental Standards. This includes providing access to </w:t>
      </w:r>
      <w:r w:rsidRPr="003C2517">
        <w:rPr>
          <w:rFonts w:cs="Arial"/>
          <w:spacing w:val="-4"/>
          <w:sz w:val="20"/>
          <w:szCs w:val="20"/>
        </w:rPr>
        <w:t xml:space="preserve">project sites, relevant personnel, </w:t>
      </w:r>
      <w:r>
        <w:rPr>
          <w:rFonts w:cs="Arial"/>
          <w:spacing w:val="-4"/>
          <w:sz w:val="20"/>
          <w:szCs w:val="20"/>
        </w:rPr>
        <w:t>information, and documentation.</w:t>
      </w:r>
    </w:p>
    <w:p w14:paraId="73EAF419" w14:textId="77777777" w:rsidR="002F14AB" w:rsidRPr="00C301BF" w:rsidRDefault="002F14AB" w:rsidP="00256EB2">
      <w:pPr>
        <w:numPr>
          <w:ilvl w:val="0"/>
          <w:numId w:val="10"/>
        </w:numPr>
        <w:autoSpaceDE w:val="0"/>
        <w:autoSpaceDN w:val="0"/>
        <w:adjustRightInd w:val="0"/>
        <w:spacing w:after="0"/>
        <w:ind w:left="360"/>
        <w:rPr>
          <w:rFonts w:eastAsia="Calibri" w:cs="Arial"/>
          <w:color w:val="000000"/>
          <w:sz w:val="20"/>
          <w:szCs w:val="20"/>
          <w:lang w:val="en-US"/>
        </w:rPr>
      </w:pPr>
      <w:r>
        <w:rPr>
          <w:rFonts w:eastAsia="Calibri" w:cs="Arial"/>
          <w:color w:val="000000"/>
          <w:sz w:val="20"/>
          <w:szCs w:val="20"/>
          <w:lang w:val="en-US"/>
        </w:rPr>
        <w:lastRenderedPageBreak/>
        <w:t>UNDP as t</w:t>
      </w:r>
      <w:r w:rsidRPr="00E168B8">
        <w:rPr>
          <w:rFonts w:eastAsia="Calibri" w:cs="Arial"/>
          <w:color w:val="000000"/>
          <w:sz w:val="20"/>
          <w:szCs w:val="20"/>
          <w:lang w:val="en-US"/>
        </w:rPr>
        <w:t xml:space="preserve">he Implementing Partner </w:t>
      </w:r>
      <w:r>
        <w:rPr>
          <w:rFonts w:eastAsia="Calibri" w:cs="Arial"/>
          <w:color w:val="000000"/>
          <w:sz w:val="20"/>
          <w:szCs w:val="20"/>
          <w:lang w:val="en-US"/>
        </w:rPr>
        <w:t xml:space="preserve">will ensure that </w:t>
      </w:r>
      <w:r>
        <w:rPr>
          <w:rFonts w:cs="Arial"/>
          <w:sz w:val="20"/>
          <w:szCs w:val="20"/>
        </w:rPr>
        <w:t xml:space="preserve">the following obligations are binding on each responsible party, </w:t>
      </w:r>
      <w:proofErr w:type="gramStart"/>
      <w:r>
        <w:rPr>
          <w:rFonts w:cs="Arial"/>
          <w:sz w:val="20"/>
          <w:szCs w:val="20"/>
        </w:rPr>
        <w:t>subcontractor</w:t>
      </w:r>
      <w:proofErr w:type="gramEnd"/>
      <w:r>
        <w:rPr>
          <w:rFonts w:cs="Arial"/>
          <w:sz w:val="20"/>
          <w:szCs w:val="20"/>
        </w:rPr>
        <w:t xml:space="preserve"> and sub-recipient:</w:t>
      </w:r>
    </w:p>
    <w:p w14:paraId="17A351E7" w14:textId="77777777" w:rsidR="002F14AB" w:rsidRDefault="002F14AB" w:rsidP="002F14AB">
      <w:pPr>
        <w:autoSpaceDE w:val="0"/>
        <w:autoSpaceDN w:val="0"/>
        <w:adjustRightInd w:val="0"/>
        <w:spacing w:after="0"/>
        <w:ind w:left="360"/>
        <w:rPr>
          <w:rFonts w:eastAsia="Calibri" w:cs="Arial"/>
          <w:color w:val="000000"/>
          <w:sz w:val="20"/>
          <w:szCs w:val="20"/>
          <w:lang w:val="en-US"/>
        </w:rPr>
      </w:pPr>
    </w:p>
    <w:p w14:paraId="6F89D744" w14:textId="77777777" w:rsidR="002F14AB" w:rsidRDefault="002F14AB" w:rsidP="00256EB2">
      <w:pPr>
        <w:numPr>
          <w:ilvl w:val="1"/>
          <w:numId w:val="10"/>
        </w:numPr>
        <w:autoSpaceDE w:val="0"/>
        <w:autoSpaceDN w:val="0"/>
        <w:adjustRightInd w:val="0"/>
        <w:spacing w:after="0"/>
        <w:rPr>
          <w:rFonts w:cs="Arial"/>
          <w:sz w:val="20"/>
          <w:szCs w:val="20"/>
        </w:rPr>
      </w:pPr>
      <w:r w:rsidRPr="008D60DE">
        <w:rPr>
          <w:rFonts w:cs="Arial"/>
          <w:sz w:val="20"/>
          <w:szCs w:val="20"/>
        </w:rPr>
        <w:t xml:space="preserve">Consistent with the Article III of the SBAA </w:t>
      </w:r>
      <w:r w:rsidRPr="008D60DE">
        <w:rPr>
          <w:rFonts w:cs="Arial"/>
          <w:i/>
          <w:sz w:val="20"/>
          <w:szCs w:val="20"/>
        </w:rPr>
        <w:t>[or the Supplemental Provisions</w:t>
      </w:r>
      <w:r>
        <w:rPr>
          <w:rFonts w:cs="Arial"/>
          <w:i/>
          <w:sz w:val="20"/>
          <w:szCs w:val="20"/>
        </w:rPr>
        <w:t xml:space="preserve"> to the Project Document</w:t>
      </w:r>
      <w:r w:rsidRPr="008D60DE">
        <w:rPr>
          <w:rFonts w:cs="Arial"/>
          <w:i/>
          <w:sz w:val="20"/>
          <w:szCs w:val="20"/>
        </w:rPr>
        <w:t>]</w:t>
      </w:r>
      <w:r w:rsidRPr="008D60DE">
        <w:rPr>
          <w:rFonts w:cs="Arial"/>
          <w:sz w:val="20"/>
          <w:szCs w:val="20"/>
        </w:rPr>
        <w:t xml:space="preserve">, the responsibility for the safety and security of </w:t>
      </w:r>
      <w:r>
        <w:rPr>
          <w:rFonts w:cs="Arial"/>
          <w:sz w:val="20"/>
          <w:szCs w:val="20"/>
        </w:rPr>
        <w:t>each</w:t>
      </w:r>
      <w:r w:rsidRPr="008D60DE">
        <w:rPr>
          <w:rFonts w:cs="Arial"/>
          <w:sz w:val="20"/>
          <w:szCs w:val="20"/>
        </w:rPr>
        <w:t xml:space="preserve"> </w:t>
      </w:r>
      <w:r>
        <w:rPr>
          <w:rFonts w:cs="Arial"/>
          <w:sz w:val="20"/>
          <w:szCs w:val="20"/>
        </w:rPr>
        <w:t>responsible party, subcontractor and sub-recipient</w:t>
      </w:r>
      <w:r>
        <w:rPr>
          <w:rFonts w:eastAsia="Calibri" w:cs="Arial"/>
          <w:color w:val="000000"/>
          <w:sz w:val="20"/>
          <w:szCs w:val="20"/>
          <w:lang w:val="en-US"/>
        </w:rPr>
        <w:t xml:space="preserve"> </w:t>
      </w:r>
      <w:r w:rsidRPr="008D60DE">
        <w:rPr>
          <w:rFonts w:cs="Arial"/>
          <w:sz w:val="20"/>
          <w:szCs w:val="20"/>
        </w:rPr>
        <w:t xml:space="preserve">and its personnel and property, and of UNDP’s property in </w:t>
      </w:r>
      <w:r>
        <w:rPr>
          <w:rFonts w:cs="Arial"/>
          <w:sz w:val="20"/>
          <w:szCs w:val="20"/>
        </w:rPr>
        <w:t>such</w:t>
      </w:r>
      <w:r w:rsidRPr="008D60DE">
        <w:rPr>
          <w:rFonts w:cs="Arial"/>
          <w:sz w:val="20"/>
          <w:szCs w:val="20"/>
        </w:rPr>
        <w:t xml:space="preserve"> </w:t>
      </w:r>
      <w:r>
        <w:rPr>
          <w:rFonts w:cs="Arial"/>
          <w:sz w:val="20"/>
          <w:szCs w:val="20"/>
        </w:rPr>
        <w:t xml:space="preserve">responsible </w:t>
      </w:r>
      <w:proofErr w:type="spellStart"/>
      <w:r>
        <w:rPr>
          <w:rFonts w:cs="Arial"/>
          <w:sz w:val="20"/>
          <w:szCs w:val="20"/>
        </w:rPr>
        <w:t>party’s</w:t>
      </w:r>
      <w:proofErr w:type="spellEnd"/>
      <w:r>
        <w:rPr>
          <w:rFonts w:cs="Arial"/>
          <w:sz w:val="20"/>
          <w:szCs w:val="20"/>
        </w:rPr>
        <w:t>, subcontractor’s and sub-recipient’s</w:t>
      </w:r>
      <w:r w:rsidRPr="008D60DE">
        <w:rPr>
          <w:rFonts w:cs="Arial"/>
          <w:sz w:val="20"/>
          <w:szCs w:val="20"/>
        </w:rPr>
        <w:t xml:space="preserve"> custody, rests with </w:t>
      </w:r>
      <w:r>
        <w:rPr>
          <w:rFonts w:cs="Arial"/>
          <w:sz w:val="20"/>
          <w:szCs w:val="20"/>
        </w:rPr>
        <w:t xml:space="preserve">such responsible party, </w:t>
      </w:r>
      <w:proofErr w:type="gramStart"/>
      <w:r>
        <w:rPr>
          <w:rFonts w:cs="Arial"/>
          <w:sz w:val="20"/>
          <w:szCs w:val="20"/>
        </w:rPr>
        <w:t>subcontractor</w:t>
      </w:r>
      <w:proofErr w:type="gramEnd"/>
      <w:r>
        <w:rPr>
          <w:rFonts w:cs="Arial"/>
          <w:sz w:val="20"/>
          <w:szCs w:val="20"/>
        </w:rPr>
        <w:t xml:space="preserve"> and sub-recipient</w:t>
      </w:r>
      <w:r w:rsidRPr="008D60DE">
        <w:rPr>
          <w:rFonts w:cs="Arial"/>
          <w:sz w:val="20"/>
          <w:szCs w:val="20"/>
        </w:rPr>
        <w:t xml:space="preserve">.  To this end, </w:t>
      </w:r>
      <w:r>
        <w:rPr>
          <w:rFonts w:cs="Arial"/>
          <w:sz w:val="20"/>
          <w:szCs w:val="20"/>
        </w:rPr>
        <w:t>each</w:t>
      </w:r>
      <w:r w:rsidRPr="008D60DE">
        <w:rPr>
          <w:rFonts w:cs="Arial"/>
          <w:sz w:val="20"/>
          <w:szCs w:val="20"/>
        </w:rPr>
        <w:t xml:space="preserve"> </w:t>
      </w:r>
      <w:r>
        <w:rPr>
          <w:rFonts w:cs="Arial"/>
          <w:sz w:val="20"/>
          <w:szCs w:val="20"/>
        </w:rPr>
        <w:t xml:space="preserve">responsible party, </w:t>
      </w:r>
      <w:proofErr w:type="gramStart"/>
      <w:r>
        <w:rPr>
          <w:rFonts w:cs="Arial"/>
          <w:sz w:val="20"/>
          <w:szCs w:val="20"/>
        </w:rPr>
        <w:t>subcontractor</w:t>
      </w:r>
      <w:proofErr w:type="gramEnd"/>
      <w:r>
        <w:rPr>
          <w:rFonts w:cs="Arial"/>
          <w:sz w:val="20"/>
          <w:szCs w:val="20"/>
        </w:rPr>
        <w:t xml:space="preserve"> and sub-recipient</w:t>
      </w:r>
      <w:r>
        <w:rPr>
          <w:rFonts w:eastAsia="Calibri" w:cs="Arial"/>
          <w:color w:val="000000"/>
          <w:sz w:val="20"/>
          <w:szCs w:val="20"/>
          <w:lang w:val="en-US"/>
        </w:rPr>
        <w:t xml:space="preserve"> </w:t>
      </w:r>
      <w:r w:rsidRPr="008D60DE">
        <w:rPr>
          <w:rFonts w:cs="Arial"/>
          <w:sz w:val="20"/>
          <w:szCs w:val="20"/>
        </w:rPr>
        <w:t>shall</w:t>
      </w:r>
      <w:r>
        <w:rPr>
          <w:rFonts w:cs="Arial"/>
          <w:sz w:val="20"/>
          <w:szCs w:val="20"/>
        </w:rPr>
        <w:t>:</w:t>
      </w:r>
    </w:p>
    <w:p w14:paraId="16144F6E" w14:textId="77777777" w:rsidR="002F14AB" w:rsidRPr="00D46469" w:rsidRDefault="002F14AB" w:rsidP="00256EB2">
      <w:pPr>
        <w:numPr>
          <w:ilvl w:val="2"/>
          <w:numId w:val="10"/>
        </w:numPr>
        <w:rPr>
          <w:rFonts w:cs="Arial"/>
          <w:sz w:val="20"/>
          <w:szCs w:val="20"/>
        </w:rPr>
      </w:pPr>
      <w:r w:rsidRPr="00D46469">
        <w:rPr>
          <w:rFonts w:cs="Arial"/>
          <w:sz w:val="20"/>
          <w:szCs w:val="20"/>
        </w:rPr>
        <w:t xml:space="preserve">put in place an appropriate security plan and maintain the security plan, taking into account the security situation in the country where the project is being </w:t>
      </w:r>
      <w:proofErr w:type="gramStart"/>
      <w:r w:rsidRPr="00D46469">
        <w:rPr>
          <w:rFonts w:cs="Arial"/>
          <w:sz w:val="20"/>
          <w:szCs w:val="20"/>
        </w:rPr>
        <w:t>carried;</w:t>
      </w:r>
      <w:proofErr w:type="gramEnd"/>
    </w:p>
    <w:p w14:paraId="2437EF07" w14:textId="77777777" w:rsidR="002F14AB" w:rsidRPr="00D46469" w:rsidRDefault="002F14AB" w:rsidP="00256EB2">
      <w:pPr>
        <w:numPr>
          <w:ilvl w:val="2"/>
          <w:numId w:val="10"/>
        </w:numPr>
        <w:rPr>
          <w:rFonts w:cs="Arial"/>
          <w:sz w:val="20"/>
          <w:szCs w:val="20"/>
        </w:rPr>
      </w:pPr>
      <w:r w:rsidRPr="00D46469">
        <w:rPr>
          <w:rFonts w:cs="Arial"/>
          <w:sz w:val="20"/>
          <w:szCs w:val="20"/>
        </w:rPr>
        <w:t xml:space="preserve">assume all risks and liabilities related to </w:t>
      </w:r>
      <w:r>
        <w:rPr>
          <w:rFonts w:cs="Arial"/>
          <w:sz w:val="20"/>
          <w:szCs w:val="20"/>
        </w:rPr>
        <w:t>such</w:t>
      </w:r>
      <w:r w:rsidRPr="008D60DE">
        <w:rPr>
          <w:rFonts w:cs="Arial"/>
          <w:sz w:val="20"/>
          <w:szCs w:val="20"/>
        </w:rPr>
        <w:t xml:space="preserve"> </w:t>
      </w:r>
      <w:r>
        <w:rPr>
          <w:rFonts w:cs="Arial"/>
          <w:sz w:val="20"/>
          <w:szCs w:val="20"/>
        </w:rPr>
        <w:t xml:space="preserve">responsible </w:t>
      </w:r>
      <w:proofErr w:type="spellStart"/>
      <w:r>
        <w:rPr>
          <w:rFonts w:cs="Arial"/>
          <w:sz w:val="20"/>
          <w:szCs w:val="20"/>
        </w:rPr>
        <w:t>party’s</w:t>
      </w:r>
      <w:proofErr w:type="spellEnd"/>
      <w:r>
        <w:rPr>
          <w:rFonts w:cs="Arial"/>
          <w:sz w:val="20"/>
          <w:szCs w:val="20"/>
        </w:rPr>
        <w:t>, subcontractor’s and sub-recipient’s</w:t>
      </w:r>
      <w:r w:rsidRPr="008D60DE">
        <w:rPr>
          <w:rFonts w:cs="Arial"/>
          <w:sz w:val="20"/>
          <w:szCs w:val="20"/>
        </w:rPr>
        <w:t xml:space="preserve"> </w:t>
      </w:r>
      <w:r w:rsidRPr="00D46469">
        <w:rPr>
          <w:rFonts w:cs="Arial"/>
          <w:sz w:val="20"/>
          <w:szCs w:val="20"/>
        </w:rPr>
        <w:t>security, and the full implementation of the security plan.</w:t>
      </w:r>
    </w:p>
    <w:p w14:paraId="10D99EA3" w14:textId="77777777" w:rsidR="002F14AB" w:rsidRDefault="002F14AB" w:rsidP="002F14AB">
      <w:pPr>
        <w:autoSpaceDE w:val="0"/>
        <w:autoSpaceDN w:val="0"/>
        <w:adjustRightInd w:val="0"/>
        <w:spacing w:after="0"/>
        <w:ind w:left="1440"/>
        <w:rPr>
          <w:rFonts w:cs="Arial"/>
          <w:sz w:val="20"/>
          <w:szCs w:val="20"/>
        </w:rPr>
      </w:pPr>
    </w:p>
    <w:p w14:paraId="07A78472" w14:textId="77777777" w:rsidR="002F14AB" w:rsidRDefault="002F14AB" w:rsidP="00256EB2">
      <w:pPr>
        <w:numPr>
          <w:ilvl w:val="1"/>
          <w:numId w:val="10"/>
        </w:numPr>
        <w:autoSpaceDE w:val="0"/>
        <w:autoSpaceDN w:val="0"/>
        <w:adjustRightInd w:val="0"/>
        <w:spacing w:after="0"/>
        <w:rPr>
          <w:rFonts w:cs="Arial"/>
          <w:sz w:val="20"/>
          <w:szCs w:val="20"/>
        </w:rPr>
      </w:pPr>
      <w:r w:rsidRPr="008D60DE">
        <w:rPr>
          <w:rFonts w:cs="Arial"/>
          <w:sz w:val="20"/>
          <w:szCs w:val="20"/>
        </w:rPr>
        <w:t xml:space="preserve">UNDP reserves the right to verify whether such a plan is in place, and to suggest modifications to the plan when necessary. Failure to maintain and implement an appropriate security plan as required hereunder shall be deemed a breach of the </w:t>
      </w:r>
      <w:r>
        <w:rPr>
          <w:rFonts w:cs="Arial"/>
          <w:sz w:val="20"/>
          <w:szCs w:val="20"/>
        </w:rPr>
        <w:t xml:space="preserve">responsible </w:t>
      </w:r>
      <w:proofErr w:type="spellStart"/>
      <w:r>
        <w:rPr>
          <w:rFonts w:cs="Arial"/>
          <w:sz w:val="20"/>
          <w:szCs w:val="20"/>
        </w:rPr>
        <w:t>party’s</w:t>
      </w:r>
      <w:proofErr w:type="spellEnd"/>
      <w:r>
        <w:rPr>
          <w:rFonts w:cs="Arial"/>
          <w:sz w:val="20"/>
          <w:szCs w:val="20"/>
        </w:rPr>
        <w:t xml:space="preserve">, </w:t>
      </w:r>
      <w:proofErr w:type="gramStart"/>
      <w:r>
        <w:rPr>
          <w:rFonts w:cs="Arial"/>
          <w:sz w:val="20"/>
          <w:szCs w:val="20"/>
        </w:rPr>
        <w:t>subcontractor’s</w:t>
      </w:r>
      <w:proofErr w:type="gramEnd"/>
      <w:r>
        <w:rPr>
          <w:rFonts w:cs="Arial"/>
          <w:sz w:val="20"/>
          <w:szCs w:val="20"/>
        </w:rPr>
        <w:t xml:space="preserve"> and sub-recipient’s</w:t>
      </w:r>
      <w:r w:rsidRPr="008D60DE">
        <w:rPr>
          <w:rFonts w:cs="Arial"/>
          <w:sz w:val="20"/>
          <w:szCs w:val="20"/>
        </w:rPr>
        <w:t xml:space="preserve"> obligations under this Project Document.</w:t>
      </w:r>
    </w:p>
    <w:p w14:paraId="4090C9DA" w14:textId="77777777" w:rsidR="002F14AB" w:rsidRDefault="002F14AB" w:rsidP="00256EB2">
      <w:pPr>
        <w:numPr>
          <w:ilvl w:val="1"/>
          <w:numId w:val="10"/>
        </w:numPr>
        <w:autoSpaceDE w:val="0"/>
        <w:autoSpaceDN w:val="0"/>
        <w:adjustRightInd w:val="0"/>
        <w:spacing w:after="0"/>
        <w:rPr>
          <w:rFonts w:cs="Arial"/>
          <w:sz w:val="20"/>
          <w:szCs w:val="20"/>
        </w:rPr>
      </w:pPr>
      <w:r>
        <w:rPr>
          <w:rFonts w:cs="Arial"/>
          <w:sz w:val="20"/>
          <w:szCs w:val="20"/>
        </w:rPr>
        <w:t>I</w:t>
      </w:r>
      <w:r w:rsidRPr="0099582B">
        <w:rPr>
          <w:rFonts w:cs="Arial"/>
          <w:sz w:val="20"/>
          <w:szCs w:val="20"/>
        </w:rPr>
        <w:t xml:space="preserve">n the performance of the activities under this Project, </w:t>
      </w:r>
      <w:r>
        <w:rPr>
          <w:rFonts w:cs="Arial"/>
          <w:sz w:val="20"/>
          <w:szCs w:val="20"/>
        </w:rPr>
        <w:t>UNDP as the Implementing Partner shall ensure,</w:t>
      </w:r>
      <w:r w:rsidRPr="0099582B">
        <w:rPr>
          <w:rFonts w:cs="Arial"/>
          <w:sz w:val="20"/>
          <w:szCs w:val="20"/>
        </w:rPr>
        <w:t xml:space="preserve"> with respect to the activities of any of its responsible parties, sub-recipients and other entities engaged under the Project, either as contractors or subcontractors, their personnel and any individuals performing services for them, that those entities have in place adequate and proper procedures, </w:t>
      </w:r>
      <w:proofErr w:type="gramStart"/>
      <w:r w:rsidRPr="0099582B">
        <w:rPr>
          <w:rFonts w:cs="Arial"/>
          <w:sz w:val="20"/>
          <w:szCs w:val="20"/>
        </w:rPr>
        <w:t>processes</w:t>
      </w:r>
      <w:proofErr w:type="gramEnd"/>
      <w:r w:rsidRPr="0099582B">
        <w:rPr>
          <w:rFonts w:cs="Arial"/>
          <w:sz w:val="20"/>
          <w:szCs w:val="20"/>
        </w:rPr>
        <w:t xml:space="preserve"> and policies to prevent and/or </w:t>
      </w:r>
      <w:r>
        <w:rPr>
          <w:rFonts w:cs="Arial"/>
          <w:sz w:val="20"/>
          <w:szCs w:val="20"/>
        </w:rPr>
        <w:t>address</w:t>
      </w:r>
      <w:r w:rsidRPr="0099582B">
        <w:rPr>
          <w:rFonts w:cs="Arial"/>
          <w:sz w:val="20"/>
          <w:szCs w:val="20"/>
        </w:rPr>
        <w:t xml:space="preserve"> SEA and SH</w:t>
      </w:r>
      <w:r>
        <w:rPr>
          <w:rFonts w:cs="Arial"/>
          <w:sz w:val="20"/>
          <w:szCs w:val="20"/>
        </w:rPr>
        <w:t>.</w:t>
      </w:r>
    </w:p>
    <w:p w14:paraId="0D9C9221" w14:textId="77777777" w:rsidR="002F14AB" w:rsidRPr="0099582B" w:rsidRDefault="002F14AB" w:rsidP="002F14AB">
      <w:pPr>
        <w:autoSpaceDE w:val="0"/>
        <w:autoSpaceDN w:val="0"/>
        <w:adjustRightInd w:val="0"/>
        <w:spacing w:after="0"/>
        <w:ind w:left="1440"/>
        <w:rPr>
          <w:rFonts w:cs="Arial"/>
          <w:sz w:val="20"/>
          <w:szCs w:val="20"/>
        </w:rPr>
      </w:pPr>
    </w:p>
    <w:p w14:paraId="4A9EBEF9" w14:textId="77777777" w:rsidR="002F14AB" w:rsidRPr="00E168B8" w:rsidRDefault="002F14AB" w:rsidP="00256EB2">
      <w:pPr>
        <w:numPr>
          <w:ilvl w:val="1"/>
          <w:numId w:val="10"/>
        </w:numPr>
        <w:autoSpaceDE w:val="0"/>
        <w:autoSpaceDN w:val="0"/>
        <w:adjustRightInd w:val="0"/>
        <w:spacing w:after="0"/>
        <w:rPr>
          <w:rFonts w:eastAsia="Calibri" w:cs="Arial"/>
          <w:color w:val="000000"/>
          <w:sz w:val="20"/>
          <w:szCs w:val="20"/>
          <w:lang w:val="en-US"/>
        </w:rPr>
      </w:pPr>
      <w:r>
        <w:rPr>
          <w:rFonts w:cs="Arial"/>
          <w:sz w:val="20"/>
          <w:szCs w:val="20"/>
        </w:rPr>
        <w:t>Each responsible party, subcontractor and sub-recipient</w:t>
      </w:r>
      <w:r>
        <w:rPr>
          <w:rFonts w:eastAsia="Calibri" w:cs="Arial"/>
          <w:color w:val="000000"/>
          <w:sz w:val="20"/>
          <w:szCs w:val="20"/>
          <w:lang w:val="en-US"/>
        </w:rPr>
        <w:t xml:space="preserve"> will </w:t>
      </w:r>
      <w:r w:rsidRPr="00E168B8">
        <w:rPr>
          <w:rFonts w:eastAsia="Calibri" w:cs="Arial"/>
          <w:color w:val="000000"/>
          <w:sz w:val="20"/>
          <w:szCs w:val="20"/>
          <w:lang w:val="en-US"/>
        </w:rPr>
        <w:t xml:space="preserve">take appropriate steps to prevent misuse of funds, </w:t>
      </w:r>
      <w:proofErr w:type="gramStart"/>
      <w:r w:rsidRPr="00E168B8">
        <w:rPr>
          <w:rFonts w:eastAsia="Calibri" w:cs="Arial"/>
          <w:color w:val="000000"/>
          <w:sz w:val="20"/>
          <w:szCs w:val="20"/>
          <w:lang w:val="en-US"/>
        </w:rPr>
        <w:t>fraud</w:t>
      </w:r>
      <w:proofErr w:type="gramEnd"/>
      <w:r w:rsidRPr="00E168B8">
        <w:rPr>
          <w:rFonts w:eastAsia="Calibri" w:cs="Arial"/>
          <w:color w:val="000000"/>
          <w:sz w:val="20"/>
          <w:szCs w:val="20"/>
          <w:lang w:val="en-US"/>
        </w:rPr>
        <w:t xml:space="preserve"> or corruption, by its officials, consultants, </w:t>
      </w:r>
      <w:r>
        <w:rPr>
          <w:rFonts w:eastAsia="Calibri" w:cs="Arial"/>
          <w:color w:val="000000"/>
          <w:sz w:val="20"/>
          <w:szCs w:val="20"/>
          <w:lang w:val="en-US"/>
        </w:rPr>
        <w:t>subcontractors and sub-recipients</w:t>
      </w:r>
      <w:r w:rsidRPr="00E168B8">
        <w:rPr>
          <w:rFonts w:eastAsia="Calibri" w:cs="Arial"/>
          <w:color w:val="000000"/>
          <w:sz w:val="20"/>
          <w:szCs w:val="20"/>
          <w:lang w:val="en-US"/>
        </w:rPr>
        <w:t xml:space="preserve"> in implementing the project or </w:t>
      </w:r>
      <w:proofErr w:type="spellStart"/>
      <w:r w:rsidRPr="00E168B8">
        <w:rPr>
          <w:rFonts w:eastAsia="Calibri" w:cs="Arial"/>
          <w:color w:val="000000"/>
          <w:sz w:val="20"/>
          <w:szCs w:val="20"/>
          <w:lang w:val="en-US"/>
        </w:rPr>
        <w:t>programme</w:t>
      </w:r>
      <w:proofErr w:type="spellEnd"/>
      <w:r w:rsidRPr="00E168B8">
        <w:rPr>
          <w:rFonts w:eastAsia="Calibri" w:cs="Arial"/>
          <w:color w:val="000000"/>
          <w:sz w:val="20"/>
          <w:szCs w:val="20"/>
          <w:lang w:val="en-US"/>
        </w:rPr>
        <w:t xml:space="preserve"> or using the UNDP funds.  </w:t>
      </w:r>
      <w:r>
        <w:rPr>
          <w:rFonts w:eastAsia="Calibri" w:cs="Arial"/>
          <w:color w:val="000000"/>
          <w:sz w:val="20"/>
          <w:szCs w:val="20"/>
          <w:lang w:val="en-US"/>
        </w:rPr>
        <w:t>It</w:t>
      </w:r>
      <w:r w:rsidRPr="00E168B8">
        <w:rPr>
          <w:rFonts w:eastAsia="Calibri" w:cs="Arial"/>
          <w:color w:val="000000"/>
          <w:sz w:val="20"/>
          <w:szCs w:val="20"/>
          <w:lang w:val="en-US"/>
        </w:rPr>
        <w:t xml:space="preserve"> will ensure that </w:t>
      </w:r>
      <w:r>
        <w:rPr>
          <w:rFonts w:eastAsia="Calibri" w:cs="Arial"/>
          <w:color w:val="000000"/>
          <w:sz w:val="20"/>
          <w:szCs w:val="20"/>
          <w:lang w:val="en-US"/>
        </w:rPr>
        <w:t>its</w:t>
      </w:r>
      <w:r w:rsidRPr="00E168B8">
        <w:rPr>
          <w:rFonts w:eastAsia="Calibri" w:cs="Arial"/>
          <w:color w:val="000000"/>
          <w:sz w:val="20"/>
          <w:szCs w:val="20"/>
          <w:lang w:val="en-US"/>
        </w:rPr>
        <w:t xml:space="preserve"> financial management, anti-</w:t>
      </w:r>
      <w:proofErr w:type="gramStart"/>
      <w:r w:rsidRPr="00E168B8">
        <w:rPr>
          <w:rFonts w:eastAsia="Calibri" w:cs="Arial"/>
          <w:color w:val="000000"/>
          <w:sz w:val="20"/>
          <w:szCs w:val="20"/>
          <w:lang w:val="en-US"/>
        </w:rPr>
        <w:t>corruption</w:t>
      </w:r>
      <w:proofErr w:type="gramEnd"/>
      <w:r w:rsidRPr="00E168B8">
        <w:rPr>
          <w:rFonts w:eastAsia="Calibri" w:cs="Arial"/>
          <w:color w:val="000000"/>
          <w:sz w:val="20"/>
          <w:szCs w:val="20"/>
          <w:lang w:val="en-US"/>
        </w:rPr>
        <w:t xml:space="preserve"> and anti-fraud policies are in place and enforced for all funding received from or through UNDP.</w:t>
      </w:r>
    </w:p>
    <w:p w14:paraId="47113F22" w14:textId="77777777" w:rsidR="002F14AB" w:rsidRPr="00E168B8" w:rsidRDefault="002F14AB" w:rsidP="002F14AB">
      <w:pPr>
        <w:autoSpaceDE w:val="0"/>
        <w:autoSpaceDN w:val="0"/>
        <w:adjustRightInd w:val="0"/>
        <w:spacing w:after="0"/>
        <w:ind w:left="360"/>
        <w:rPr>
          <w:rFonts w:eastAsia="Calibri" w:cs="Arial"/>
          <w:color w:val="000000"/>
          <w:sz w:val="20"/>
          <w:szCs w:val="20"/>
          <w:lang w:val="en-US"/>
        </w:rPr>
      </w:pPr>
    </w:p>
    <w:p w14:paraId="7BAFCBAC" w14:textId="77777777" w:rsidR="002F14AB" w:rsidRPr="00E168B8" w:rsidRDefault="002F14AB" w:rsidP="00256EB2">
      <w:pPr>
        <w:numPr>
          <w:ilvl w:val="1"/>
          <w:numId w:val="10"/>
        </w:numPr>
        <w:autoSpaceDE w:val="0"/>
        <w:autoSpaceDN w:val="0"/>
        <w:adjustRightInd w:val="0"/>
        <w:spacing w:after="0"/>
        <w:rPr>
          <w:rFonts w:eastAsia="Calibri" w:cs="Arial"/>
          <w:color w:val="000000"/>
          <w:sz w:val="20"/>
          <w:szCs w:val="20"/>
          <w:lang w:val="en-US"/>
        </w:rPr>
      </w:pPr>
      <w:r w:rsidRPr="00E168B8">
        <w:rPr>
          <w:rFonts w:eastAsia="Calibri" w:cs="Arial"/>
          <w:color w:val="000000"/>
          <w:sz w:val="20"/>
          <w:szCs w:val="20"/>
          <w:lang w:val="en-US"/>
        </w:rPr>
        <w:t xml:space="preserve">The requirements of the following documents, then in force at the time of signature of the Project Document, apply to </w:t>
      </w:r>
      <w:r>
        <w:rPr>
          <w:rFonts w:cs="Arial"/>
          <w:sz w:val="20"/>
          <w:szCs w:val="20"/>
        </w:rPr>
        <w:t xml:space="preserve">each responsible party, </w:t>
      </w:r>
      <w:proofErr w:type="gramStart"/>
      <w:r>
        <w:rPr>
          <w:rFonts w:cs="Arial"/>
          <w:sz w:val="20"/>
          <w:szCs w:val="20"/>
        </w:rPr>
        <w:t>subcontractor</w:t>
      </w:r>
      <w:proofErr w:type="gramEnd"/>
      <w:r>
        <w:rPr>
          <w:rFonts w:cs="Arial"/>
          <w:sz w:val="20"/>
          <w:szCs w:val="20"/>
        </w:rPr>
        <w:t xml:space="preserve"> and sub-recipient</w:t>
      </w:r>
      <w:r w:rsidRPr="00E168B8">
        <w:rPr>
          <w:rFonts w:eastAsia="Calibri" w:cs="Arial"/>
          <w:color w:val="000000"/>
          <w:sz w:val="20"/>
          <w:szCs w:val="20"/>
          <w:lang w:val="en-US"/>
        </w:rPr>
        <w:t xml:space="preserve">: </w:t>
      </w:r>
      <w:r w:rsidRPr="00E168B8">
        <w:rPr>
          <w:rFonts w:eastAsia="Calibri" w:cs="Arial"/>
          <w:bCs/>
          <w:color w:val="000000"/>
          <w:sz w:val="20"/>
          <w:szCs w:val="20"/>
          <w:lang w:val="en-US"/>
        </w:rPr>
        <w:t>(a)</w:t>
      </w:r>
      <w:r w:rsidRPr="00E168B8">
        <w:rPr>
          <w:rFonts w:eastAsia="Calibri" w:cs="Arial"/>
          <w:b/>
          <w:bCs/>
          <w:color w:val="000000"/>
          <w:sz w:val="20"/>
          <w:szCs w:val="20"/>
          <w:lang w:val="en-US"/>
        </w:rPr>
        <w:t xml:space="preserve"> </w:t>
      </w:r>
      <w:r w:rsidRPr="00E168B8">
        <w:rPr>
          <w:rFonts w:eastAsia="Calibri" w:cs="Arial"/>
          <w:color w:val="000000"/>
          <w:sz w:val="20"/>
          <w:szCs w:val="20"/>
          <w:lang w:val="en-US"/>
        </w:rPr>
        <w:t xml:space="preserve">UNDP Policy on Fraud and other Corrupt Practices and </w:t>
      </w:r>
      <w:r w:rsidRPr="00E168B8">
        <w:rPr>
          <w:rFonts w:eastAsia="Calibri" w:cs="Arial"/>
          <w:bCs/>
          <w:color w:val="000000"/>
          <w:sz w:val="20"/>
          <w:szCs w:val="20"/>
          <w:lang w:val="en-US"/>
        </w:rPr>
        <w:t>(b)</w:t>
      </w:r>
      <w:r w:rsidRPr="00E168B8">
        <w:rPr>
          <w:rFonts w:eastAsia="Calibri" w:cs="Arial"/>
          <w:b/>
          <w:bCs/>
          <w:color w:val="000000"/>
          <w:sz w:val="20"/>
          <w:szCs w:val="20"/>
          <w:lang w:val="en-US"/>
        </w:rPr>
        <w:t xml:space="preserve"> </w:t>
      </w:r>
      <w:r w:rsidRPr="00E168B8">
        <w:rPr>
          <w:rFonts w:eastAsia="Calibri" w:cs="Arial"/>
          <w:color w:val="000000"/>
          <w:sz w:val="20"/>
          <w:szCs w:val="20"/>
          <w:lang w:val="en-US"/>
        </w:rPr>
        <w:t xml:space="preserve">UNDP Office of Audit and Investigations Investigation Guidelines. </w:t>
      </w:r>
      <w:r>
        <w:rPr>
          <w:rFonts w:cs="Arial"/>
          <w:sz w:val="20"/>
          <w:szCs w:val="20"/>
        </w:rPr>
        <w:t>Each responsible party, subcontractor and sub-recipient</w:t>
      </w:r>
      <w:r w:rsidRPr="00E168B8">
        <w:rPr>
          <w:rFonts w:eastAsia="Calibri" w:cs="Arial"/>
          <w:sz w:val="20"/>
          <w:szCs w:val="20"/>
          <w:lang w:val="en-US"/>
        </w:rPr>
        <w:t xml:space="preserve"> agrees to the requirements of the above documents, which are an integral part of this </w:t>
      </w:r>
      <w:r>
        <w:rPr>
          <w:rFonts w:eastAsia="Calibri" w:cs="Arial"/>
          <w:sz w:val="20"/>
          <w:szCs w:val="20"/>
          <w:lang w:val="en-US"/>
        </w:rPr>
        <w:t>P</w:t>
      </w:r>
      <w:r w:rsidRPr="00E168B8">
        <w:rPr>
          <w:rFonts w:eastAsia="Calibri" w:cs="Arial"/>
          <w:sz w:val="20"/>
          <w:szCs w:val="20"/>
          <w:lang w:val="en-US"/>
        </w:rPr>
        <w:t xml:space="preserve">roject </w:t>
      </w:r>
      <w:r>
        <w:rPr>
          <w:rFonts w:eastAsia="Calibri" w:cs="Arial"/>
          <w:sz w:val="20"/>
          <w:szCs w:val="20"/>
          <w:lang w:val="en-US"/>
        </w:rPr>
        <w:t>D</w:t>
      </w:r>
      <w:r w:rsidRPr="00E168B8">
        <w:rPr>
          <w:rFonts w:eastAsia="Calibri" w:cs="Arial"/>
          <w:sz w:val="20"/>
          <w:szCs w:val="20"/>
          <w:lang w:val="en-US"/>
        </w:rPr>
        <w:t xml:space="preserve">ocument and are available online at www.undp.org. </w:t>
      </w:r>
    </w:p>
    <w:p w14:paraId="22257AE6" w14:textId="77777777" w:rsidR="002F14AB" w:rsidRDefault="002F14AB" w:rsidP="002F14AB">
      <w:pPr>
        <w:spacing w:after="0"/>
        <w:ind w:left="360"/>
        <w:rPr>
          <w:rFonts w:cs="Arial"/>
          <w:color w:val="000000"/>
          <w:sz w:val="20"/>
          <w:szCs w:val="20"/>
        </w:rPr>
      </w:pPr>
    </w:p>
    <w:p w14:paraId="12E8954F" w14:textId="77777777" w:rsidR="002F14AB" w:rsidRDefault="002F14AB" w:rsidP="00256EB2">
      <w:pPr>
        <w:numPr>
          <w:ilvl w:val="1"/>
          <w:numId w:val="10"/>
        </w:numPr>
        <w:spacing w:after="0"/>
        <w:rPr>
          <w:rFonts w:cs="Arial"/>
          <w:color w:val="000000"/>
          <w:sz w:val="20"/>
          <w:szCs w:val="20"/>
        </w:rPr>
      </w:pPr>
      <w:proofErr w:type="gramStart"/>
      <w:r w:rsidRPr="001522FF">
        <w:rPr>
          <w:rFonts w:cs="Arial"/>
          <w:color w:val="000000"/>
          <w:sz w:val="20"/>
          <w:szCs w:val="20"/>
        </w:rPr>
        <w:t>In the event that</w:t>
      </w:r>
      <w:proofErr w:type="gramEnd"/>
      <w:r w:rsidRPr="001522FF">
        <w:rPr>
          <w:rFonts w:cs="Arial"/>
          <w:color w:val="000000"/>
          <w:sz w:val="20"/>
          <w:szCs w:val="20"/>
        </w:rPr>
        <w:t xml:space="preserve"> an investigation is required, UNDP </w:t>
      </w:r>
      <w:r>
        <w:rPr>
          <w:rFonts w:cs="Arial"/>
          <w:color w:val="000000"/>
          <w:sz w:val="20"/>
          <w:szCs w:val="20"/>
        </w:rPr>
        <w:t>will</w:t>
      </w:r>
      <w:r w:rsidRPr="001522FF">
        <w:rPr>
          <w:rFonts w:cs="Arial"/>
          <w:color w:val="000000"/>
          <w:sz w:val="20"/>
          <w:szCs w:val="20"/>
        </w:rPr>
        <w:t xml:space="preserve"> conduct investigations relating to any aspect of UNDP </w:t>
      </w:r>
      <w:r>
        <w:rPr>
          <w:rFonts w:cs="Arial"/>
          <w:color w:val="000000"/>
          <w:sz w:val="20"/>
          <w:szCs w:val="20"/>
        </w:rPr>
        <w:t>programmes and projects</w:t>
      </w:r>
      <w:r w:rsidRPr="001522FF">
        <w:rPr>
          <w:rFonts w:cs="Arial"/>
          <w:color w:val="000000"/>
          <w:sz w:val="20"/>
          <w:szCs w:val="20"/>
        </w:rPr>
        <w:t xml:space="preserve">. </w:t>
      </w:r>
      <w:r>
        <w:rPr>
          <w:rFonts w:cs="Arial"/>
          <w:sz w:val="20"/>
          <w:szCs w:val="20"/>
        </w:rPr>
        <w:t>Each responsible party, subcontractor and sub-recipient</w:t>
      </w:r>
      <w:r w:rsidRPr="001522FF">
        <w:rPr>
          <w:rFonts w:cs="Arial"/>
          <w:color w:val="000000"/>
          <w:sz w:val="20"/>
          <w:szCs w:val="20"/>
        </w:rPr>
        <w:t xml:space="preserve"> </w:t>
      </w:r>
      <w:r>
        <w:rPr>
          <w:rFonts w:cs="Arial"/>
          <w:color w:val="000000"/>
          <w:sz w:val="20"/>
          <w:szCs w:val="20"/>
        </w:rPr>
        <w:t>will</w:t>
      </w:r>
      <w:r w:rsidRPr="001522FF">
        <w:rPr>
          <w:rFonts w:cs="Arial"/>
          <w:color w:val="000000"/>
          <w:sz w:val="20"/>
          <w:szCs w:val="20"/>
        </w:rPr>
        <w:t xml:space="preserve"> provide its full cooperation, including making available personnel, relevant documentation, and granting access to </w:t>
      </w:r>
      <w:r>
        <w:rPr>
          <w:rFonts w:cs="Arial"/>
          <w:color w:val="000000"/>
          <w:sz w:val="20"/>
          <w:szCs w:val="20"/>
        </w:rPr>
        <w:t>it</w:t>
      </w:r>
      <w:r w:rsidRPr="001522FF">
        <w:rPr>
          <w:rFonts w:cs="Arial"/>
          <w:color w:val="000000"/>
          <w:sz w:val="20"/>
          <w:szCs w:val="20"/>
        </w:rPr>
        <w:t>s</w:t>
      </w:r>
      <w:r w:rsidRPr="00E168B8">
        <w:rPr>
          <w:rFonts w:eastAsia="Calibri" w:cs="Arial"/>
          <w:color w:val="000000"/>
          <w:sz w:val="20"/>
          <w:szCs w:val="20"/>
          <w:lang w:val="en-US"/>
        </w:rPr>
        <w:t xml:space="preserve"> </w:t>
      </w:r>
      <w:r w:rsidRPr="001522FF">
        <w:rPr>
          <w:rFonts w:cs="Arial"/>
          <w:color w:val="000000"/>
          <w:sz w:val="20"/>
          <w:szCs w:val="20"/>
        </w:rPr>
        <w:t xml:space="preserve">(and its consultants’, </w:t>
      </w:r>
      <w:proofErr w:type="gramStart"/>
      <w:r w:rsidRPr="001522FF">
        <w:rPr>
          <w:rFonts w:cs="Arial"/>
          <w:color w:val="000000"/>
          <w:sz w:val="20"/>
          <w:szCs w:val="20"/>
        </w:rPr>
        <w:t>subcontractors’</w:t>
      </w:r>
      <w:proofErr w:type="gramEnd"/>
      <w:r>
        <w:rPr>
          <w:rFonts w:cs="Arial"/>
          <w:color w:val="000000"/>
          <w:sz w:val="20"/>
          <w:szCs w:val="20"/>
        </w:rPr>
        <w:t xml:space="preserve"> and sub-recipients’</w:t>
      </w:r>
      <w:r w:rsidRPr="001522FF">
        <w:rPr>
          <w:rFonts w:cs="Arial"/>
          <w:color w:val="000000"/>
          <w:sz w:val="20"/>
          <w:szCs w:val="20"/>
        </w:rPr>
        <w:t xml:space="preserve">) premises, for such purposes at reasonable times and on reasonable conditions as may be required for the purpose of an investigation. Should there be a limitation in meeting this obligation, UNDP shall consult with </w:t>
      </w:r>
      <w:r>
        <w:rPr>
          <w:rFonts w:cs="Arial"/>
          <w:color w:val="000000"/>
          <w:sz w:val="20"/>
          <w:szCs w:val="20"/>
        </w:rPr>
        <w:t>it</w:t>
      </w:r>
      <w:r w:rsidRPr="001522FF">
        <w:rPr>
          <w:rFonts w:cs="Arial"/>
          <w:color w:val="000000"/>
          <w:sz w:val="20"/>
          <w:szCs w:val="20"/>
        </w:rPr>
        <w:t xml:space="preserve"> to find a solution.</w:t>
      </w:r>
    </w:p>
    <w:p w14:paraId="7FB4C3AC" w14:textId="77777777" w:rsidR="002F14AB" w:rsidRPr="00E168B8" w:rsidRDefault="002F14AB" w:rsidP="002F14AB">
      <w:pPr>
        <w:spacing w:after="0"/>
        <w:ind w:left="720"/>
        <w:rPr>
          <w:rFonts w:eastAsia="Calibri" w:cs="Arial"/>
          <w:color w:val="000000"/>
          <w:sz w:val="20"/>
          <w:szCs w:val="20"/>
          <w:lang w:val="en-US"/>
        </w:rPr>
      </w:pPr>
    </w:p>
    <w:p w14:paraId="54C3A4BB" w14:textId="77777777" w:rsidR="002F14AB" w:rsidRPr="001522FF" w:rsidRDefault="002F14AB" w:rsidP="00256EB2">
      <w:pPr>
        <w:numPr>
          <w:ilvl w:val="1"/>
          <w:numId w:val="10"/>
        </w:numPr>
        <w:spacing w:after="0"/>
        <w:rPr>
          <w:rFonts w:cs="Arial"/>
          <w:sz w:val="20"/>
          <w:szCs w:val="20"/>
        </w:rPr>
      </w:pPr>
      <w:r>
        <w:rPr>
          <w:rFonts w:cs="Arial"/>
          <w:sz w:val="20"/>
          <w:szCs w:val="20"/>
        </w:rPr>
        <w:t>Each responsible party, subcontractor and sub-recipient</w:t>
      </w:r>
      <w:r w:rsidRPr="001522FF">
        <w:rPr>
          <w:rFonts w:cs="Arial"/>
          <w:sz w:val="20"/>
          <w:szCs w:val="20"/>
        </w:rPr>
        <w:t xml:space="preserve"> will promptly inform </w:t>
      </w:r>
      <w:r>
        <w:rPr>
          <w:rFonts w:cs="Arial"/>
          <w:sz w:val="20"/>
          <w:szCs w:val="20"/>
        </w:rPr>
        <w:t>UNDP as the Implementing Partner</w:t>
      </w:r>
      <w:r w:rsidRPr="001522FF">
        <w:rPr>
          <w:rFonts w:cs="Arial"/>
          <w:sz w:val="20"/>
          <w:szCs w:val="20"/>
        </w:rPr>
        <w:t xml:space="preserve"> in case of any incidence of inappropriate use of funds, or credible allegation of fraud or corruption with due confidential</w:t>
      </w:r>
      <w:r>
        <w:rPr>
          <w:rFonts w:cs="Arial"/>
          <w:sz w:val="20"/>
          <w:szCs w:val="20"/>
        </w:rPr>
        <w:t>it</w:t>
      </w:r>
      <w:r w:rsidRPr="001522FF">
        <w:rPr>
          <w:rFonts w:cs="Arial"/>
          <w:sz w:val="20"/>
          <w:szCs w:val="20"/>
        </w:rPr>
        <w:t>y.</w:t>
      </w:r>
    </w:p>
    <w:p w14:paraId="70936E86" w14:textId="77777777" w:rsidR="002F14AB" w:rsidRPr="001522FF" w:rsidRDefault="002F14AB" w:rsidP="002F14AB">
      <w:pPr>
        <w:spacing w:after="0"/>
        <w:ind w:left="360"/>
        <w:rPr>
          <w:rFonts w:cs="Arial"/>
          <w:sz w:val="20"/>
          <w:szCs w:val="20"/>
        </w:rPr>
      </w:pPr>
    </w:p>
    <w:p w14:paraId="63040DA7" w14:textId="77777777" w:rsidR="002F14AB" w:rsidRPr="00E168B8" w:rsidRDefault="002F14AB" w:rsidP="002F14AB">
      <w:pPr>
        <w:spacing w:after="0"/>
        <w:ind w:left="1440"/>
        <w:rPr>
          <w:rFonts w:eastAsia="Calibri" w:cs="Arial"/>
          <w:color w:val="000000"/>
          <w:sz w:val="20"/>
          <w:szCs w:val="20"/>
          <w:lang w:val="en-US"/>
        </w:rPr>
      </w:pPr>
      <w:r w:rsidRPr="001522FF">
        <w:rPr>
          <w:rFonts w:cs="Arial"/>
          <w:sz w:val="20"/>
          <w:szCs w:val="20"/>
        </w:rPr>
        <w:t xml:space="preserve">Where </w:t>
      </w:r>
      <w:r>
        <w:rPr>
          <w:rFonts w:cs="Arial"/>
          <w:sz w:val="20"/>
          <w:szCs w:val="20"/>
        </w:rPr>
        <w:t>it</w:t>
      </w:r>
      <w:r w:rsidRPr="001522FF">
        <w:rPr>
          <w:rFonts w:cs="Arial"/>
          <w:sz w:val="20"/>
          <w:szCs w:val="20"/>
        </w:rPr>
        <w:t xml:space="preserve"> becomes aware that a UNDP project or activity, in whole or in part, is the focus of investigation for alleged fraud/corruption, </w:t>
      </w:r>
      <w:r>
        <w:rPr>
          <w:rFonts w:cs="Arial"/>
          <w:sz w:val="20"/>
          <w:szCs w:val="20"/>
        </w:rPr>
        <w:t>each responsible party, subcontractor and sub-recipient</w:t>
      </w:r>
      <w:r w:rsidRPr="001522FF">
        <w:rPr>
          <w:rFonts w:cs="Arial"/>
          <w:sz w:val="20"/>
          <w:szCs w:val="20"/>
        </w:rPr>
        <w:t xml:space="preserve"> will inform the </w:t>
      </w:r>
      <w:r>
        <w:rPr>
          <w:rFonts w:cs="Arial"/>
          <w:sz w:val="20"/>
          <w:szCs w:val="20"/>
        </w:rPr>
        <w:t xml:space="preserve">UNDP </w:t>
      </w:r>
      <w:r w:rsidRPr="001522FF">
        <w:rPr>
          <w:rFonts w:cs="Arial"/>
          <w:sz w:val="20"/>
          <w:szCs w:val="20"/>
        </w:rPr>
        <w:t xml:space="preserve">Resident Representative/Head </w:t>
      </w:r>
      <w:r>
        <w:rPr>
          <w:rFonts w:cs="Arial"/>
          <w:sz w:val="20"/>
          <w:szCs w:val="20"/>
        </w:rPr>
        <w:t xml:space="preserve">of </w:t>
      </w:r>
      <w:r w:rsidRPr="001522FF">
        <w:rPr>
          <w:rFonts w:cs="Arial"/>
          <w:sz w:val="20"/>
          <w:szCs w:val="20"/>
        </w:rPr>
        <w:t xml:space="preserve">Office, who will promptly inform UNDP’s Office of Audit and Investigations (OAI). </w:t>
      </w:r>
      <w:r>
        <w:rPr>
          <w:rFonts w:cs="Arial"/>
          <w:sz w:val="20"/>
          <w:szCs w:val="20"/>
        </w:rPr>
        <w:t>It will</w:t>
      </w:r>
      <w:r w:rsidRPr="001522FF">
        <w:rPr>
          <w:rFonts w:cs="Arial"/>
          <w:sz w:val="20"/>
          <w:szCs w:val="20"/>
        </w:rPr>
        <w:t xml:space="preserve"> provide regular updates to the </w:t>
      </w:r>
      <w:r>
        <w:rPr>
          <w:rFonts w:cs="Arial"/>
          <w:sz w:val="20"/>
          <w:szCs w:val="20"/>
        </w:rPr>
        <w:t>head of UNDP in the country</w:t>
      </w:r>
      <w:r w:rsidRPr="001522FF">
        <w:rPr>
          <w:rFonts w:cs="Arial"/>
          <w:sz w:val="20"/>
          <w:szCs w:val="20"/>
        </w:rPr>
        <w:t xml:space="preserve"> and OAI of the status of, and actions relating to</w:t>
      </w:r>
      <w:r>
        <w:rPr>
          <w:rFonts w:cs="Arial"/>
          <w:sz w:val="20"/>
          <w:szCs w:val="20"/>
        </w:rPr>
        <w:t>,</w:t>
      </w:r>
      <w:r w:rsidRPr="001522FF">
        <w:rPr>
          <w:rFonts w:cs="Arial"/>
          <w:sz w:val="20"/>
          <w:szCs w:val="20"/>
        </w:rPr>
        <w:t xml:space="preserve"> such investigation.</w:t>
      </w:r>
    </w:p>
    <w:p w14:paraId="2D8CACFD" w14:textId="77777777" w:rsidR="002F14AB" w:rsidRDefault="002F14AB" w:rsidP="002F14AB">
      <w:pPr>
        <w:spacing w:after="0"/>
        <w:ind w:left="360"/>
        <w:rPr>
          <w:rFonts w:cs="Arial"/>
          <w:b/>
          <w:sz w:val="20"/>
          <w:szCs w:val="20"/>
        </w:rPr>
      </w:pPr>
    </w:p>
    <w:p w14:paraId="08D54047" w14:textId="77777777" w:rsidR="002F14AB" w:rsidRPr="005212AF" w:rsidRDefault="002F14AB" w:rsidP="00256EB2">
      <w:pPr>
        <w:numPr>
          <w:ilvl w:val="1"/>
          <w:numId w:val="10"/>
        </w:numPr>
        <w:spacing w:after="0"/>
        <w:rPr>
          <w:rFonts w:cs="Arial"/>
          <w:i/>
          <w:sz w:val="20"/>
          <w:szCs w:val="20"/>
        </w:rPr>
      </w:pPr>
      <w:r w:rsidRPr="005212AF">
        <w:rPr>
          <w:rFonts w:cs="Arial"/>
          <w:i/>
          <w:sz w:val="20"/>
          <w:szCs w:val="20"/>
        </w:rPr>
        <w:t>Choose one of the three following options:</w:t>
      </w:r>
    </w:p>
    <w:p w14:paraId="780F9983" w14:textId="77777777" w:rsidR="002F14AB" w:rsidRDefault="002F14AB" w:rsidP="002F14AB">
      <w:pPr>
        <w:spacing w:after="0"/>
        <w:ind w:left="360"/>
        <w:rPr>
          <w:rFonts w:cs="Arial"/>
          <w:b/>
          <w:sz w:val="20"/>
          <w:szCs w:val="20"/>
        </w:rPr>
      </w:pPr>
    </w:p>
    <w:p w14:paraId="09813FDD" w14:textId="77777777" w:rsidR="002F14AB" w:rsidRPr="00E168B8" w:rsidRDefault="002F14AB" w:rsidP="002F14AB">
      <w:pPr>
        <w:spacing w:after="0"/>
        <w:ind w:left="1440"/>
        <w:rPr>
          <w:rFonts w:eastAsia="Calibri" w:cs="Arial"/>
          <w:color w:val="000000"/>
          <w:sz w:val="20"/>
          <w:szCs w:val="20"/>
          <w:lang w:val="en-US"/>
        </w:rPr>
      </w:pPr>
      <w:r w:rsidRPr="00E168B8">
        <w:rPr>
          <w:rFonts w:cs="Arial"/>
          <w:i/>
          <w:sz w:val="20"/>
          <w:szCs w:val="20"/>
        </w:rPr>
        <w:t>Option 1</w:t>
      </w:r>
      <w:r>
        <w:rPr>
          <w:rFonts w:cs="Arial"/>
          <w:i/>
          <w:sz w:val="20"/>
          <w:szCs w:val="20"/>
        </w:rPr>
        <w:t>:</w:t>
      </w:r>
      <w:r w:rsidRPr="001522FF">
        <w:rPr>
          <w:rFonts w:cs="Arial"/>
          <w:b/>
          <w:sz w:val="20"/>
          <w:szCs w:val="20"/>
        </w:rPr>
        <w:t xml:space="preserve"> </w:t>
      </w:r>
      <w:r w:rsidRPr="001522FF">
        <w:rPr>
          <w:rFonts w:cs="Arial"/>
          <w:sz w:val="20"/>
          <w:szCs w:val="20"/>
        </w:rPr>
        <w:t xml:space="preserve">UNDP </w:t>
      </w:r>
      <w:r>
        <w:rPr>
          <w:rFonts w:cs="Arial"/>
          <w:sz w:val="20"/>
          <w:szCs w:val="20"/>
        </w:rPr>
        <w:t>wi</w:t>
      </w:r>
      <w:r w:rsidRPr="001522FF">
        <w:rPr>
          <w:rFonts w:cs="Arial"/>
          <w:sz w:val="20"/>
          <w:szCs w:val="20"/>
        </w:rPr>
        <w:t xml:space="preserve">ll be entitled to a refund from the </w:t>
      </w:r>
      <w:r>
        <w:rPr>
          <w:rFonts w:cs="Arial"/>
          <w:sz w:val="20"/>
          <w:szCs w:val="20"/>
        </w:rPr>
        <w:t xml:space="preserve">responsible party, </w:t>
      </w:r>
      <w:proofErr w:type="gramStart"/>
      <w:r>
        <w:rPr>
          <w:rFonts w:cs="Arial"/>
          <w:sz w:val="20"/>
          <w:szCs w:val="20"/>
        </w:rPr>
        <w:t>subcontractor</w:t>
      </w:r>
      <w:proofErr w:type="gramEnd"/>
      <w:r>
        <w:rPr>
          <w:rFonts w:cs="Arial"/>
          <w:sz w:val="20"/>
          <w:szCs w:val="20"/>
        </w:rPr>
        <w:t xml:space="preserve"> or sub-recipient</w:t>
      </w:r>
      <w:r w:rsidRPr="001522FF">
        <w:rPr>
          <w:rFonts w:cs="Arial"/>
          <w:sz w:val="20"/>
          <w:szCs w:val="20"/>
        </w:rPr>
        <w:t xml:space="preserve"> of any funds provided that have been used inappropriately, including through fraud or corruption, or otherwise paid other than in accordance with</w:t>
      </w:r>
      <w:r>
        <w:rPr>
          <w:rFonts w:cs="Arial"/>
          <w:sz w:val="20"/>
          <w:szCs w:val="20"/>
        </w:rPr>
        <w:t xml:space="preserve"> the terms and conditions of this</w:t>
      </w:r>
      <w:r w:rsidRPr="001522FF">
        <w:rPr>
          <w:rFonts w:cs="Arial"/>
          <w:sz w:val="20"/>
          <w:szCs w:val="20"/>
        </w:rPr>
        <w:t xml:space="preserve"> Project Document.  Such amount may be deducted by UNDP from any payment due to </w:t>
      </w:r>
      <w:r>
        <w:rPr>
          <w:rFonts w:cs="Arial"/>
          <w:sz w:val="20"/>
          <w:szCs w:val="20"/>
        </w:rPr>
        <w:t xml:space="preserve">the responsible party, subcontractor or sub-recipient </w:t>
      </w:r>
      <w:r w:rsidRPr="001522FF">
        <w:rPr>
          <w:rFonts w:cs="Arial"/>
          <w:sz w:val="20"/>
          <w:szCs w:val="20"/>
        </w:rPr>
        <w:t xml:space="preserve">under this or any other agreement.  </w:t>
      </w:r>
      <w:r w:rsidRPr="001522FF">
        <w:rPr>
          <w:rFonts w:cs="Arial"/>
          <w:sz w:val="20"/>
          <w:szCs w:val="20"/>
        </w:rPr>
        <w:lastRenderedPageBreak/>
        <w:t>Recovery of such amount by UNDP sh</w:t>
      </w:r>
      <w:r>
        <w:rPr>
          <w:rFonts w:cs="Arial"/>
          <w:sz w:val="20"/>
          <w:szCs w:val="20"/>
        </w:rPr>
        <w:t xml:space="preserve">all not diminish or curtail any responsible </w:t>
      </w:r>
      <w:proofErr w:type="spellStart"/>
      <w:r>
        <w:rPr>
          <w:rFonts w:cs="Arial"/>
          <w:sz w:val="20"/>
          <w:szCs w:val="20"/>
        </w:rPr>
        <w:t>party’s</w:t>
      </w:r>
      <w:proofErr w:type="spellEnd"/>
      <w:r>
        <w:rPr>
          <w:rFonts w:cs="Arial"/>
          <w:sz w:val="20"/>
          <w:szCs w:val="20"/>
        </w:rPr>
        <w:t xml:space="preserve">, </w:t>
      </w:r>
      <w:proofErr w:type="gramStart"/>
      <w:r>
        <w:rPr>
          <w:rFonts w:cs="Arial"/>
          <w:sz w:val="20"/>
          <w:szCs w:val="20"/>
        </w:rPr>
        <w:t>subcontractor’s</w:t>
      </w:r>
      <w:proofErr w:type="gramEnd"/>
      <w:r>
        <w:rPr>
          <w:rFonts w:cs="Arial"/>
          <w:sz w:val="20"/>
          <w:szCs w:val="20"/>
        </w:rPr>
        <w:t xml:space="preserve"> or sub-recipient’s </w:t>
      </w:r>
      <w:r w:rsidRPr="001522FF">
        <w:rPr>
          <w:rFonts w:cs="Arial"/>
          <w:sz w:val="20"/>
          <w:szCs w:val="20"/>
        </w:rPr>
        <w:t>obligations under this Project Document.</w:t>
      </w:r>
    </w:p>
    <w:p w14:paraId="3E7BABC5" w14:textId="77777777" w:rsidR="002F14AB" w:rsidRDefault="002F14AB" w:rsidP="002F14AB">
      <w:pPr>
        <w:spacing w:after="0"/>
        <w:ind w:left="1440"/>
        <w:rPr>
          <w:rFonts w:cs="Arial"/>
          <w:b/>
          <w:sz w:val="20"/>
          <w:szCs w:val="20"/>
        </w:rPr>
      </w:pPr>
    </w:p>
    <w:p w14:paraId="29797E08" w14:textId="77777777" w:rsidR="002F14AB" w:rsidRDefault="002F14AB" w:rsidP="002F14AB">
      <w:pPr>
        <w:spacing w:after="0"/>
        <w:ind w:left="1440"/>
        <w:rPr>
          <w:rFonts w:cs="Arial"/>
          <w:sz w:val="20"/>
          <w:szCs w:val="20"/>
        </w:rPr>
      </w:pPr>
      <w:r w:rsidRPr="00E168B8">
        <w:rPr>
          <w:rFonts w:cs="Arial"/>
          <w:i/>
          <w:sz w:val="20"/>
          <w:szCs w:val="20"/>
        </w:rPr>
        <w:t>Option 2:</w:t>
      </w:r>
      <w:r>
        <w:rPr>
          <w:rFonts w:cs="Arial"/>
          <w:b/>
          <w:sz w:val="20"/>
          <w:szCs w:val="20"/>
        </w:rPr>
        <w:t xml:space="preserve"> </w:t>
      </w:r>
      <w:r w:rsidRPr="00123A7A">
        <w:rPr>
          <w:rFonts w:cs="Arial"/>
          <w:sz w:val="20"/>
          <w:szCs w:val="20"/>
        </w:rPr>
        <w:t>Each</w:t>
      </w:r>
      <w:r>
        <w:rPr>
          <w:rFonts w:cs="Arial"/>
          <w:b/>
          <w:sz w:val="20"/>
          <w:szCs w:val="20"/>
        </w:rPr>
        <w:t xml:space="preserve"> </w:t>
      </w:r>
      <w:r>
        <w:rPr>
          <w:rFonts w:cs="Arial"/>
          <w:sz w:val="20"/>
          <w:szCs w:val="20"/>
        </w:rPr>
        <w:t xml:space="preserve">responsible party, subcontractor or sub-recipient </w:t>
      </w:r>
      <w:r w:rsidRPr="001522FF">
        <w:rPr>
          <w:rFonts w:cs="Arial"/>
          <w:sz w:val="20"/>
          <w:szCs w:val="20"/>
        </w:rPr>
        <w:t xml:space="preserve">agrees that, where applicable, donors to UNDP (including </w:t>
      </w:r>
      <w:r>
        <w:rPr>
          <w:rFonts w:cs="Arial"/>
          <w:sz w:val="20"/>
          <w:szCs w:val="20"/>
        </w:rPr>
        <w:t>the G</w:t>
      </w:r>
      <w:r w:rsidRPr="001522FF">
        <w:rPr>
          <w:rFonts w:cs="Arial"/>
          <w:sz w:val="20"/>
          <w:szCs w:val="20"/>
        </w:rPr>
        <w:t>overnment) whose funding is the source, in whole or in part, of the funds for the activities which are the subject of the Project Document, may seek recourse to</w:t>
      </w:r>
      <w:r>
        <w:rPr>
          <w:rFonts w:cs="Arial"/>
          <w:sz w:val="20"/>
          <w:szCs w:val="20"/>
        </w:rPr>
        <w:t xml:space="preserve"> such</w:t>
      </w:r>
      <w:r w:rsidRPr="001522FF">
        <w:rPr>
          <w:rFonts w:cs="Arial"/>
          <w:sz w:val="20"/>
          <w:szCs w:val="20"/>
        </w:rPr>
        <w:t xml:space="preserve"> </w:t>
      </w:r>
      <w:r>
        <w:rPr>
          <w:rFonts w:cs="Arial"/>
          <w:sz w:val="20"/>
          <w:szCs w:val="20"/>
        </w:rPr>
        <w:t xml:space="preserve">responsible party, subcontractor or sub-recipient </w:t>
      </w:r>
      <w:r w:rsidRPr="001522FF">
        <w:rPr>
          <w:rFonts w:cs="Arial"/>
          <w:sz w:val="20"/>
          <w:szCs w:val="20"/>
        </w:rPr>
        <w:t>for the recovery of any funds determined by UNDP to have been used inappropriately, including</w:t>
      </w:r>
      <w:r>
        <w:rPr>
          <w:rFonts w:cs="Arial"/>
          <w:sz w:val="20"/>
          <w:szCs w:val="20"/>
        </w:rPr>
        <w:t xml:space="preserve"> through</w:t>
      </w:r>
      <w:r w:rsidRPr="001522FF">
        <w:rPr>
          <w:rFonts w:cs="Arial"/>
          <w:sz w:val="20"/>
          <w:szCs w:val="20"/>
        </w:rPr>
        <w:t xml:space="preserve"> fraud or corruption, or otherwise paid other than in accordance with the terms and conditions of the Project Document.</w:t>
      </w:r>
    </w:p>
    <w:p w14:paraId="34E4CE1A" w14:textId="77777777" w:rsidR="002F14AB" w:rsidRDefault="002F14AB" w:rsidP="002F14AB">
      <w:pPr>
        <w:spacing w:after="0"/>
        <w:ind w:left="1440"/>
        <w:rPr>
          <w:rFonts w:cs="Arial"/>
          <w:sz w:val="20"/>
          <w:szCs w:val="20"/>
        </w:rPr>
      </w:pPr>
    </w:p>
    <w:p w14:paraId="48C38314" w14:textId="77777777" w:rsidR="002F14AB" w:rsidRPr="001522FF" w:rsidRDefault="002F14AB" w:rsidP="002F14AB">
      <w:pPr>
        <w:spacing w:after="0"/>
        <w:ind w:left="1440"/>
        <w:rPr>
          <w:rFonts w:cs="Arial"/>
          <w:sz w:val="20"/>
          <w:szCs w:val="20"/>
        </w:rPr>
      </w:pPr>
      <w:r w:rsidRPr="00E168B8">
        <w:rPr>
          <w:rFonts w:cs="Arial"/>
          <w:i/>
          <w:sz w:val="20"/>
          <w:szCs w:val="20"/>
        </w:rPr>
        <w:t>Option 3:</w:t>
      </w:r>
      <w:r w:rsidRPr="001522FF">
        <w:rPr>
          <w:rFonts w:cs="Arial"/>
          <w:sz w:val="20"/>
          <w:szCs w:val="20"/>
        </w:rPr>
        <w:t xml:space="preserve"> UNDP </w:t>
      </w:r>
      <w:r>
        <w:rPr>
          <w:rFonts w:cs="Arial"/>
          <w:sz w:val="20"/>
          <w:szCs w:val="20"/>
        </w:rPr>
        <w:t>wi</w:t>
      </w:r>
      <w:r w:rsidRPr="001522FF">
        <w:rPr>
          <w:rFonts w:cs="Arial"/>
          <w:sz w:val="20"/>
          <w:szCs w:val="20"/>
        </w:rPr>
        <w:t xml:space="preserve">ll be entitled to a refund from the </w:t>
      </w:r>
      <w:r>
        <w:rPr>
          <w:rFonts w:cs="Arial"/>
          <w:sz w:val="20"/>
          <w:szCs w:val="20"/>
        </w:rPr>
        <w:t xml:space="preserve">responsible party, </w:t>
      </w:r>
      <w:proofErr w:type="gramStart"/>
      <w:r>
        <w:rPr>
          <w:rFonts w:cs="Arial"/>
          <w:sz w:val="20"/>
          <w:szCs w:val="20"/>
        </w:rPr>
        <w:t>subcontractor</w:t>
      </w:r>
      <w:proofErr w:type="gramEnd"/>
      <w:r>
        <w:rPr>
          <w:rFonts w:cs="Arial"/>
          <w:sz w:val="20"/>
          <w:szCs w:val="20"/>
        </w:rPr>
        <w:t xml:space="preserve"> or sub-recipient </w:t>
      </w:r>
      <w:r w:rsidRPr="001522FF">
        <w:rPr>
          <w:rFonts w:cs="Arial"/>
          <w:sz w:val="20"/>
          <w:szCs w:val="20"/>
        </w:rPr>
        <w:t xml:space="preserve">of any funds provided that have been used inappropriately, including through fraud or corruption, or otherwise paid other than in accordance with the terms and conditions of the Project Document.  Such amount may be deducted by UNDP from any payment due to the </w:t>
      </w:r>
      <w:r>
        <w:rPr>
          <w:rFonts w:cs="Arial"/>
          <w:sz w:val="20"/>
          <w:szCs w:val="20"/>
        </w:rPr>
        <w:t xml:space="preserve">responsible party, subcontractor or sub-recipient </w:t>
      </w:r>
      <w:r w:rsidRPr="001522FF">
        <w:rPr>
          <w:rFonts w:cs="Arial"/>
          <w:sz w:val="20"/>
          <w:szCs w:val="20"/>
        </w:rPr>
        <w:t xml:space="preserve">under this or any other agreement.  </w:t>
      </w:r>
    </w:p>
    <w:p w14:paraId="0F88629F" w14:textId="77777777" w:rsidR="002F14AB" w:rsidRDefault="002F14AB" w:rsidP="002F14AB">
      <w:pPr>
        <w:spacing w:after="0"/>
        <w:ind w:left="1440"/>
        <w:rPr>
          <w:rFonts w:cs="Arial"/>
          <w:sz w:val="20"/>
          <w:szCs w:val="20"/>
        </w:rPr>
      </w:pPr>
    </w:p>
    <w:p w14:paraId="7E3C24C1" w14:textId="77777777" w:rsidR="002F14AB" w:rsidRPr="001522FF" w:rsidRDefault="002F14AB" w:rsidP="002F14AB">
      <w:pPr>
        <w:spacing w:after="0"/>
        <w:ind w:left="1440"/>
        <w:rPr>
          <w:rFonts w:cs="Arial"/>
          <w:sz w:val="20"/>
          <w:szCs w:val="20"/>
        </w:rPr>
      </w:pPr>
      <w:r w:rsidRPr="001522FF">
        <w:rPr>
          <w:rFonts w:cs="Arial"/>
          <w:sz w:val="20"/>
          <w:szCs w:val="20"/>
        </w:rPr>
        <w:t xml:space="preserve">Where such funds have not been refunded to UNDP, </w:t>
      </w:r>
      <w:r>
        <w:rPr>
          <w:rFonts w:cs="Arial"/>
          <w:sz w:val="20"/>
          <w:szCs w:val="20"/>
        </w:rPr>
        <w:t xml:space="preserve">the responsible party, subcontractor or sub-recipient </w:t>
      </w:r>
      <w:r w:rsidRPr="001522FF">
        <w:rPr>
          <w:rFonts w:cs="Arial"/>
          <w:sz w:val="20"/>
          <w:szCs w:val="20"/>
        </w:rPr>
        <w:t xml:space="preserve">agrees that donors to UNDP (including </w:t>
      </w:r>
      <w:r>
        <w:rPr>
          <w:rFonts w:cs="Arial"/>
          <w:sz w:val="20"/>
          <w:szCs w:val="20"/>
        </w:rPr>
        <w:t>the G</w:t>
      </w:r>
      <w:r w:rsidRPr="001522FF">
        <w:rPr>
          <w:rFonts w:cs="Arial"/>
          <w:sz w:val="20"/>
          <w:szCs w:val="20"/>
        </w:rPr>
        <w:t xml:space="preserve">overnment) whose funding is the source, in whole or in part, of the funds for the activities </w:t>
      </w:r>
      <w:r>
        <w:rPr>
          <w:rFonts w:cs="Arial"/>
          <w:sz w:val="20"/>
          <w:szCs w:val="20"/>
        </w:rPr>
        <w:t>under this</w:t>
      </w:r>
      <w:r w:rsidRPr="001522FF">
        <w:rPr>
          <w:rFonts w:cs="Arial"/>
          <w:sz w:val="20"/>
          <w:szCs w:val="20"/>
        </w:rPr>
        <w:t xml:space="preserve"> Project Document, may seek recourse to </w:t>
      </w:r>
      <w:r>
        <w:rPr>
          <w:rFonts w:cs="Arial"/>
          <w:sz w:val="20"/>
          <w:szCs w:val="20"/>
        </w:rPr>
        <w:t xml:space="preserve">such responsible party, subcontractor or sub-recipient </w:t>
      </w:r>
      <w:r w:rsidRPr="001522FF">
        <w:rPr>
          <w:rFonts w:cs="Arial"/>
          <w:sz w:val="20"/>
          <w:szCs w:val="20"/>
        </w:rPr>
        <w:t>for the recovery of any funds determined by UNDP to have been used inappropriately, including</w:t>
      </w:r>
      <w:r>
        <w:rPr>
          <w:rFonts w:cs="Arial"/>
          <w:sz w:val="20"/>
          <w:szCs w:val="20"/>
        </w:rPr>
        <w:t xml:space="preserve"> through</w:t>
      </w:r>
      <w:r w:rsidRPr="001522FF">
        <w:rPr>
          <w:rFonts w:cs="Arial"/>
          <w:sz w:val="20"/>
          <w:szCs w:val="20"/>
        </w:rPr>
        <w:t xml:space="preserve"> fraud or corruption, or otherwise paid other than in accordance with the terms and conditions of the Project Document.</w:t>
      </w:r>
    </w:p>
    <w:p w14:paraId="645B0CC0" w14:textId="77777777" w:rsidR="002F14AB" w:rsidRPr="001522FF" w:rsidRDefault="002F14AB" w:rsidP="002F14AB">
      <w:pPr>
        <w:spacing w:after="0"/>
        <w:ind w:left="1440"/>
        <w:rPr>
          <w:rFonts w:cs="Arial"/>
          <w:sz w:val="20"/>
          <w:szCs w:val="20"/>
        </w:rPr>
      </w:pPr>
    </w:p>
    <w:p w14:paraId="14051FB5" w14:textId="77777777" w:rsidR="002F14AB" w:rsidRPr="00E168B8" w:rsidRDefault="002F14AB" w:rsidP="002F14AB">
      <w:pPr>
        <w:spacing w:after="0"/>
        <w:ind w:left="1440"/>
        <w:rPr>
          <w:rFonts w:eastAsia="Calibri" w:cs="Arial"/>
          <w:color w:val="000000"/>
          <w:sz w:val="20"/>
          <w:szCs w:val="20"/>
          <w:lang w:val="en-US"/>
        </w:rPr>
      </w:pPr>
      <w:r w:rsidRPr="00E168B8">
        <w:rPr>
          <w:rFonts w:cs="Arial"/>
          <w:i/>
          <w:sz w:val="20"/>
          <w:szCs w:val="20"/>
          <w:u w:val="single"/>
        </w:rPr>
        <w:t>Note</w:t>
      </w:r>
      <w:r w:rsidRPr="00E168B8">
        <w:rPr>
          <w:rFonts w:cs="Arial"/>
          <w:i/>
          <w:sz w:val="20"/>
          <w:szCs w:val="20"/>
        </w:rPr>
        <w:t>:</w:t>
      </w:r>
      <w:r w:rsidRPr="001522FF">
        <w:rPr>
          <w:rFonts w:cs="Arial"/>
          <w:sz w:val="20"/>
          <w:szCs w:val="20"/>
        </w:rPr>
        <w:t xml:space="preserve">  The term “Project Document” as used in </w:t>
      </w:r>
      <w:r>
        <w:rPr>
          <w:rFonts w:cs="Arial"/>
          <w:sz w:val="20"/>
          <w:szCs w:val="20"/>
        </w:rPr>
        <w:t>this clause</w:t>
      </w:r>
      <w:r w:rsidRPr="001522FF">
        <w:rPr>
          <w:rFonts w:cs="Arial"/>
          <w:sz w:val="20"/>
          <w:szCs w:val="20"/>
        </w:rPr>
        <w:t xml:space="preserve"> shall be deemed to include any relevant subsidiary agreement further to the Project Document</w:t>
      </w:r>
      <w:r>
        <w:rPr>
          <w:rFonts w:cs="Arial"/>
          <w:sz w:val="20"/>
          <w:szCs w:val="20"/>
        </w:rPr>
        <w:t xml:space="preserve">, including those with responsible parties, </w:t>
      </w:r>
      <w:proofErr w:type="gramStart"/>
      <w:r>
        <w:rPr>
          <w:rFonts w:cs="Arial"/>
          <w:sz w:val="20"/>
          <w:szCs w:val="20"/>
        </w:rPr>
        <w:t>subcontractors</w:t>
      </w:r>
      <w:proofErr w:type="gramEnd"/>
      <w:r>
        <w:rPr>
          <w:rFonts w:cs="Arial"/>
          <w:sz w:val="20"/>
          <w:szCs w:val="20"/>
        </w:rPr>
        <w:t xml:space="preserve"> and sub-recipients</w:t>
      </w:r>
      <w:r w:rsidRPr="001522FF">
        <w:rPr>
          <w:rFonts w:cs="Arial"/>
          <w:sz w:val="20"/>
          <w:szCs w:val="20"/>
        </w:rPr>
        <w:t>.</w:t>
      </w:r>
    </w:p>
    <w:p w14:paraId="239E2332" w14:textId="77777777" w:rsidR="002F14AB" w:rsidRDefault="002F14AB" w:rsidP="002F14AB">
      <w:pPr>
        <w:spacing w:after="0"/>
        <w:ind w:left="360"/>
        <w:rPr>
          <w:rFonts w:cs="Arial"/>
          <w:sz w:val="20"/>
          <w:szCs w:val="20"/>
        </w:rPr>
      </w:pPr>
    </w:p>
    <w:p w14:paraId="04B8F0BC" w14:textId="77777777" w:rsidR="002F14AB" w:rsidRDefault="002F14AB" w:rsidP="00256EB2">
      <w:pPr>
        <w:numPr>
          <w:ilvl w:val="1"/>
          <w:numId w:val="10"/>
        </w:numPr>
        <w:spacing w:after="0"/>
        <w:rPr>
          <w:rFonts w:cs="Arial"/>
          <w:sz w:val="20"/>
          <w:szCs w:val="20"/>
        </w:rPr>
      </w:pPr>
      <w:r w:rsidRPr="001522FF">
        <w:rPr>
          <w:rFonts w:cs="Arial"/>
          <w:sz w:val="20"/>
          <w:szCs w:val="20"/>
        </w:rPr>
        <w:t xml:space="preserve">Each contract issued by </w:t>
      </w:r>
      <w:r>
        <w:rPr>
          <w:rFonts w:cs="Arial"/>
          <w:sz w:val="20"/>
          <w:szCs w:val="20"/>
        </w:rPr>
        <w:t>the responsible party, subcontractor or sub-recipient in connection with this</w:t>
      </w:r>
      <w:r w:rsidRPr="001522FF">
        <w:rPr>
          <w:rFonts w:cs="Arial"/>
          <w:sz w:val="20"/>
          <w:szCs w:val="20"/>
        </w:rPr>
        <w:t xml:space="preserve"> Project </w:t>
      </w:r>
      <w:r>
        <w:rPr>
          <w:rFonts w:cs="Arial"/>
          <w:sz w:val="20"/>
          <w:szCs w:val="20"/>
        </w:rPr>
        <w:t xml:space="preserve">Document </w:t>
      </w:r>
      <w:r w:rsidRPr="001522FF">
        <w:rPr>
          <w:rFonts w:cs="Arial"/>
          <w:sz w:val="20"/>
          <w:szCs w:val="20"/>
        </w:rPr>
        <w:t xml:space="preserve">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w:t>
      </w:r>
      <w:r>
        <w:rPr>
          <w:rFonts w:cs="Arial"/>
          <w:sz w:val="20"/>
          <w:szCs w:val="20"/>
        </w:rPr>
        <w:t>it</w:t>
      </w:r>
      <w:r w:rsidRPr="001522FF">
        <w:rPr>
          <w:rFonts w:cs="Arial"/>
          <w:sz w:val="20"/>
          <w:szCs w:val="20"/>
        </w:rPr>
        <w:t xml:space="preserve"> shall cooperate with any and all investigations and post-payment audits</w:t>
      </w:r>
      <w:r>
        <w:rPr>
          <w:rFonts w:cs="Arial"/>
          <w:sz w:val="20"/>
          <w:szCs w:val="20"/>
        </w:rPr>
        <w:t>.</w:t>
      </w:r>
    </w:p>
    <w:p w14:paraId="45F81F48" w14:textId="77777777" w:rsidR="002F14AB" w:rsidRDefault="002F14AB" w:rsidP="002F14AB">
      <w:pPr>
        <w:spacing w:after="0"/>
        <w:ind w:left="360"/>
        <w:rPr>
          <w:rFonts w:cs="Arial"/>
          <w:sz w:val="20"/>
          <w:szCs w:val="20"/>
        </w:rPr>
      </w:pPr>
    </w:p>
    <w:p w14:paraId="5AD4F5D4" w14:textId="77777777" w:rsidR="002F14AB" w:rsidRDefault="002F14AB" w:rsidP="00256EB2">
      <w:pPr>
        <w:numPr>
          <w:ilvl w:val="1"/>
          <w:numId w:val="10"/>
        </w:numPr>
        <w:spacing w:after="0"/>
        <w:rPr>
          <w:rFonts w:cs="Arial"/>
          <w:sz w:val="20"/>
          <w:szCs w:val="20"/>
        </w:rPr>
      </w:pPr>
      <w:r w:rsidRPr="001522FF">
        <w:rPr>
          <w:rFonts w:cs="Arial"/>
          <w:sz w:val="20"/>
          <w:szCs w:val="20"/>
        </w:rPr>
        <w:t xml:space="preserve">Should UNDP refer to the relevant national authorities for appropriate legal action any alleged wrongdoing relating to the project or programme, the </w:t>
      </w:r>
      <w:r>
        <w:rPr>
          <w:rFonts w:cs="Arial"/>
          <w:sz w:val="20"/>
          <w:szCs w:val="20"/>
        </w:rPr>
        <w:t>G</w:t>
      </w:r>
      <w:r w:rsidRPr="001522FF">
        <w:rPr>
          <w:rFonts w:cs="Arial"/>
          <w:sz w:val="20"/>
          <w:szCs w:val="20"/>
        </w:rPr>
        <w:t xml:space="preserve">overnment will ensure that the relevant national authorities shall actively investigate the same and take appropriate legal action against all individuals found to have participated in the wrongdoing, </w:t>
      </w:r>
      <w:proofErr w:type="gramStart"/>
      <w:r w:rsidRPr="001522FF">
        <w:rPr>
          <w:rFonts w:cs="Arial"/>
          <w:sz w:val="20"/>
          <w:szCs w:val="20"/>
        </w:rPr>
        <w:t>recover</w:t>
      </w:r>
      <w:proofErr w:type="gramEnd"/>
      <w:r w:rsidRPr="001522FF">
        <w:rPr>
          <w:rFonts w:cs="Arial"/>
          <w:sz w:val="20"/>
          <w:szCs w:val="20"/>
        </w:rPr>
        <w:t xml:space="preserve"> and return any recovered funds to UNDP</w:t>
      </w:r>
      <w:r>
        <w:rPr>
          <w:rFonts w:cs="Arial"/>
          <w:sz w:val="20"/>
          <w:szCs w:val="20"/>
        </w:rPr>
        <w:t>.</w:t>
      </w:r>
    </w:p>
    <w:p w14:paraId="36E7BCB4" w14:textId="77777777" w:rsidR="002F14AB" w:rsidRDefault="002F14AB" w:rsidP="002F14AB">
      <w:pPr>
        <w:spacing w:after="0"/>
        <w:ind w:left="360"/>
        <w:rPr>
          <w:rFonts w:cs="Arial"/>
          <w:sz w:val="20"/>
          <w:szCs w:val="20"/>
        </w:rPr>
      </w:pPr>
    </w:p>
    <w:p w14:paraId="733F1470" w14:textId="77777777" w:rsidR="002F14AB" w:rsidRPr="00FD0823" w:rsidRDefault="002F14AB" w:rsidP="00256EB2">
      <w:pPr>
        <w:numPr>
          <w:ilvl w:val="1"/>
          <w:numId w:val="10"/>
        </w:numPr>
        <w:spacing w:after="0"/>
        <w:rPr>
          <w:rFonts w:cs="Arial"/>
          <w:sz w:val="20"/>
          <w:szCs w:val="20"/>
        </w:rPr>
      </w:pPr>
      <w:r>
        <w:rPr>
          <w:rFonts w:cs="Arial"/>
          <w:sz w:val="20"/>
          <w:szCs w:val="20"/>
        </w:rPr>
        <w:t>Each responsible party, subcontractor and sub-recipient</w:t>
      </w:r>
      <w:r w:rsidRPr="001522FF">
        <w:rPr>
          <w:rFonts w:cs="Arial"/>
          <w:sz w:val="20"/>
          <w:szCs w:val="20"/>
        </w:rPr>
        <w:t xml:space="preserve"> shall ensure that </w:t>
      </w:r>
      <w:proofErr w:type="gramStart"/>
      <w:r>
        <w:rPr>
          <w:rFonts w:cs="Arial"/>
          <w:sz w:val="20"/>
          <w:szCs w:val="20"/>
        </w:rPr>
        <w:t>all of</w:t>
      </w:r>
      <w:proofErr w:type="gramEnd"/>
      <w:r>
        <w:rPr>
          <w:rFonts w:cs="Arial"/>
          <w:sz w:val="20"/>
          <w:szCs w:val="20"/>
        </w:rPr>
        <w:t xml:space="preserve"> its obligations set forth under this section entitled “Risk Management” are passed on to its subcontractors and sub-recipients and that all the clauses under this section entitled “Risk Management Standard Clauses” </w:t>
      </w:r>
      <w:r w:rsidRPr="001522FF">
        <w:rPr>
          <w:rFonts w:cs="Arial"/>
          <w:sz w:val="20"/>
          <w:szCs w:val="20"/>
        </w:rPr>
        <w:t>are adequately reflected</w:t>
      </w:r>
      <w:r>
        <w:rPr>
          <w:rFonts w:cs="Arial"/>
          <w:sz w:val="20"/>
          <w:szCs w:val="20"/>
        </w:rPr>
        <w:t xml:space="preserve">, </w:t>
      </w:r>
      <w:r w:rsidRPr="005212AF">
        <w:rPr>
          <w:rFonts w:cs="Arial"/>
          <w:i/>
          <w:sz w:val="20"/>
          <w:szCs w:val="20"/>
        </w:rPr>
        <w:t>mutatis mutandis</w:t>
      </w:r>
      <w:r>
        <w:rPr>
          <w:rFonts w:cs="Arial"/>
          <w:sz w:val="20"/>
          <w:szCs w:val="20"/>
        </w:rPr>
        <w:t xml:space="preserve">, </w:t>
      </w:r>
      <w:r w:rsidRPr="001522FF">
        <w:rPr>
          <w:rFonts w:cs="Arial"/>
          <w:sz w:val="20"/>
          <w:szCs w:val="20"/>
        </w:rPr>
        <w:t xml:space="preserve">in all </w:t>
      </w:r>
      <w:r>
        <w:rPr>
          <w:rFonts w:cs="Arial"/>
          <w:sz w:val="20"/>
          <w:szCs w:val="20"/>
        </w:rPr>
        <w:t xml:space="preserve">its </w:t>
      </w:r>
      <w:r w:rsidRPr="001522FF">
        <w:rPr>
          <w:rFonts w:cs="Arial"/>
          <w:sz w:val="20"/>
          <w:szCs w:val="20"/>
        </w:rPr>
        <w:t>sub-contracts or sub-agreements entered into</w:t>
      </w:r>
      <w:r>
        <w:rPr>
          <w:rFonts w:cs="Arial"/>
          <w:sz w:val="20"/>
          <w:szCs w:val="20"/>
        </w:rPr>
        <w:t xml:space="preserve"> further to</w:t>
      </w:r>
      <w:r w:rsidRPr="001522FF">
        <w:rPr>
          <w:rFonts w:cs="Arial"/>
          <w:sz w:val="20"/>
          <w:szCs w:val="20"/>
        </w:rPr>
        <w:t xml:space="preserve"> </w:t>
      </w:r>
      <w:r>
        <w:rPr>
          <w:rFonts w:cs="Arial"/>
          <w:sz w:val="20"/>
          <w:szCs w:val="20"/>
        </w:rPr>
        <w:t>this Project Document</w:t>
      </w:r>
      <w:r w:rsidRPr="001522FF">
        <w:rPr>
          <w:rFonts w:cs="Arial"/>
          <w:sz w:val="20"/>
          <w:szCs w:val="20"/>
        </w:rPr>
        <w:t>.</w:t>
      </w:r>
    </w:p>
    <w:p w14:paraId="55FFFEBA" w14:textId="77777777" w:rsidR="002F14AB" w:rsidRDefault="002F14AB" w:rsidP="002F14AB">
      <w:pPr>
        <w:spacing w:after="0"/>
        <w:rPr>
          <w:b/>
          <w:sz w:val="20"/>
          <w:szCs w:val="20"/>
        </w:rPr>
      </w:pPr>
    </w:p>
    <w:p w14:paraId="058D41BC" w14:textId="77777777" w:rsidR="002F14AB" w:rsidRPr="003D53AD" w:rsidRDefault="002F14AB" w:rsidP="002F14AB">
      <w:pPr>
        <w:rPr>
          <w:sz w:val="20"/>
          <w:szCs w:val="20"/>
        </w:rPr>
      </w:pPr>
    </w:p>
    <w:p w14:paraId="171F7236" w14:textId="77777777" w:rsidR="002F14AB" w:rsidRPr="00D4010B" w:rsidRDefault="002F14AB" w:rsidP="002F14AB">
      <w:pPr>
        <w:pStyle w:val="Titre1"/>
      </w:pPr>
      <w:r>
        <w:br w:type="page"/>
      </w:r>
      <w:r>
        <w:lastRenderedPageBreak/>
        <w:t>ANNEXES</w:t>
      </w:r>
    </w:p>
    <w:p w14:paraId="2C6D3BD7" w14:textId="77777777" w:rsidR="002F14AB" w:rsidRDefault="002F14AB" w:rsidP="002F14AB"/>
    <w:p w14:paraId="759D5FC0" w14:textId="6DF6A5B8" w:rsidR="002F14AB" w:rsidRDefault="002F14AB" w:rsidP="00256EB2">
      <w:pPr>
        <w:numPr>
          <w:ilvl w:val="0"/>
          <w:numId w:val="6"/>
        </w:numPr>
        <w:rPr>
          <w:b/>
          <w:iCs/>
        </w:rPr>
      </w:pPr>
      <w:r>
        <w:rPr>
          <w:b/>
          <w:iCs/>
        </w:rPr>
        <w:t>Project Quality Assurance Report</w:t>
      </w:r>
    </w:p>
    <w:p w14:paraId="11663765" w14:textId="02184DB5" w:rsidR="002F14AB" w:rsidRDefault="005608BD" w:rsidP="005608BD">
      <w:pPr>
        <w:ind w:left="720"/>
        <w:jc w:val="left"/>
        <w:rPr>
          <w:b/>
          <w:iCs/>
        </w:rPr>
      </w:pPr>
      <w:r>
        <w:rPr>
          <w:b/>
          <w:iCs/>
        </w:rPr>
        <w:t>Accessible via this link:</w:t>
      </w:r>
      <w:r w:rsidRPr="005608BD">
        <w:t xml:space="preserve"> </w:t>
      </w:r>
      <w:hyperlink r:id="rId16" w:history="1">
        <w:r w:rsidRPr="00D64F19">
          <w:rPr>
            <w:rStyle w:val="Lienhypertexte"/>
            <w:b/>
            <w:iCs/>
          </w:rPr>
          <w:t>https://intranet-apps.undp.org/ProjectQA/?year=2020&amp;ou=H70&amp;pid=00115752&amp;fltr=PROJECT</w:t>
        </w:r>
      </w:hyperlink>
    </w:p>
    <w:p w14:paraId="1967E660" w14:textId="77777777" w:rsidR="002F14AB" w:rsidRPr="00C9328A" w:rsidRDefault="002F14AB" w:rsidP="002F14AB">
      <w:pPr>
        <w:jc w:val="left"/>
        <w:rPr>
          <w:b/>
          <w:iCs/>
        </w:rPr>
      </w:pPr>
    </w:p>
    <w:p w14:paraId="256D75D1" w14:textId="2D7F5E3F" w:rsidR="002C1CB9" w:rsidRPr="007930C3" w:rsidRDefault="002F14AB" w:rsidP="007930C3">
      <w:pPr>
        <w:numPr>
          <w:ilvl w:val="0"/>
          <w:numId w:val="6"/>
        </w:numPr>
        <w:sectPr w:rsidR="002C1CB9" w:rsidRPr="007930C3" w:rsidSect="00133F35">
          <w:pgSz w:w="11906" w:h="16838" w:code="9"/>
          <w:pgMar w:top="864" w:right="1152" w:bottom="864" w:left="1152" w:header="720" w:footer="432" w:gutter="0"/>
          <w:cols w:space="708"/>
          <w:titlePg/>
          <w:docGrid w:linePitch="360"/>
        </w:sectPr>
      </w:pPr>
      <w:r w:rsidRPr="00774B54">
        <w:rPr>
          <w:b/>
        </w:rPr>
        <w:t>Risk Analysis</w:t>
      </w:r>
      <w:r>
        <w:t>.</w:t>
      </w:r>
      <w:r w:rsidRPr="00DB5ABB">
        <w:t xml:space="preserve"> </w:t>
      </w:r>
      <w:r>
        <w:t xml:space="preserve">Use the standard </w:t>
      </w:r>
      <w:hyperlink r:id="rId17" w:history="1">
        <w:r w:rsidRPr="006C65DF">
          <w:rPr>
            <w:rStyle w:val="Lienhypertexte"/>
          </w:rPr>
          <w:t xml:space="preserve">Risk </w:t>
        </w:r>
        <w:r>
          <w:rPr>
            <w:rStyle w:val="Lienhypertexte"/>
          </w:rPr>
          <w:t>Register</w:t>
        </w:r>
        <w:r w:rsidRPr="006C65DF">
          <w:rPr>
            <w:rStyle w:val="Lienhypertexte"/>
          </w:rPr>
          <w:t xml:space="preserve"> template</w:t>
        </w:r>
      </w:hyperlink>
      <w:r>
        <w:t xml:space="preserve">. Please refer to the </w:t>
      </w:r>
      <w:r w:rsidRPr="00814324">
        <w:t>Deliver</w:t>
      </w:r>
      <w:r w:rsidR="00D42052" w:rsidRPr="00814324">
        <w:t>able Description of the Risk Register</w:t>
      </w:r>
      <w:r>
        <w:t xml:space="preserve"> for instructio</w:t>
      </w:r>
      <w:r w:rsidR="00DE26B6">
        <w:t>n</w:t>
      </w:r>
    </w:p>
    <w:p w14:paraId="2E0DA0A0" w14:textId="4B64AD3B" w:rsidR="002C1CB9" w:rsidRPr="001A5F0E" w:rsidRDefault="002C1CB9" w:rsidP="00DE26B6">
      <w:pPr>
        <w:pStyle w:val="Body"/>
        <w:widowControl w:val="0"/>
        <w:rPr>
          <w:rFonts w:ascii="Arial" w:hAnsi="Arial" w:cs="Times New Roman"/>
          <w:b/>
          <w:color w:val="auto"/>
          <w:szCs w:val="24"/>
          <w:bdr w:val="none" w:sz="0" w:space="0" w:color="auto"/>
          <w:lang w:val="en-GB"/>
        </w:rPr>
      </w:pPr>
    </w:p>
    <w:sectPr w:rsidR="002C1CB9" w:rsidRPr="001A5F0E" w:rsidSect="00133F35">
      <w:pgSz w:w="16838" w:h="11906" w:orient="landscape" w:code="9"/>
      <w:pgMar w:top="1152" w:right="864" w:bottom="1152" w:left="864"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FFA60" w14:textId="77777777" w:rsidR="00735440" w:rsidRDefault="00735440">
      <w:r>
        <w:separator/>
      </w:r>
    </w:p>
  </w:endnote>
  <w:endnote w:type="continuationSeparator" w:id="0">
    <w:p w14:paraId="7CEBBCC2" w14:textId="77777777" w:rsidR="00735440" w:rsidRDefault="00735440">
      <w:r>
        <w:continuationSeparator/>
      </w:r>
    </w:p>
  </w:endnote>
  <w:endnote w:type="continuationNotice" w:id="1">
    <w:p w14:paraId="19601D95" w14:textId="77777777" w:rsidR="00735440" w:rsidRDefault="0073544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D1C5E" w14:textId="77777777" w:rsidR="00735440" w:rsidRDefault="00735440">
      <w:r>
        <w:separator/>
      </w:r>
    </w:p>
  </w:footnote>
  <w:footnote w:type="continuationSeparator" w:id="0">
    <w:p w14:paraId="61E34327" w14:textId="77777777" w:rsidR="00735440" w:rsidRDefault="00735440">
      <w:r>
        <w:continuationSeparator/>
      </w:r>
    </w:p>
  </w:footnote>
  <w:footnote w:type="continuationNotice" w:id="1">
    <w:p w14:paraId="5D93E510" w14:textId="77777777" w:rsidR="00735440" w:rsidRDefault="00735440">
      <w:pPr>
        <w:spacing w:after="0"/>
      </w:pPr>
    </w:p>
  </w:footnote>
  <w:footnote w:id="2">
    <w:p w14:paraId="7BAE8A15" w14:textId="77777777" w:rsidR="005D490D" w:rsidRPr="00624CF7" w:rsidRDefault="005D490D" w:rsidP="002F14AB">
      <w:pPr>
        <w:pStyle w:val="Notedebasdepage"/>
        <w:spacing w:after="0"/>
        <w:rPr>
          <w:rFonts w:ascii="Arial" w:hAnsi="Arial" w:cs="Arial"/>
          <w:sz w:val="16"/>
          <w:szCs w:val="16"/>
        </w:rPr>
      </w:pPr>
      <w:r w:rsidRPr="00624CF7">
        <w:rPr>
          <w:rStyle w:val="Appelnotedebasdep"/>
          <w:rFonts w:cs="Arial"/>
          <w:sz w:val="16"/>
          <w:szCs w:val="16"/>
        </w:rPr>
        <w:footnoteRef/>
      </w:r>
      <w:r w:rsidRPr="00624CF7">
        <w:rPr>
          <w:rFonts w:ascii="Arial" w:hAnsi="Arial" w:cs="Arial"/>
          <w:sz w:val="16"/>
          <w:szCs w:val="16"/>
        </w:rPr>
        <w:t xml:space="preserve"> Note: Adjust signatures as needed </w:t>
      </w:r>
    </w:p>
    <w:p w14:paraId="71F4340C" w14:textId="3AF84CB1" w:rsidR="005D490D" w:rsidRPr="00624CF7" w:rsidRDefault="005D490D" w:rsidP="002F14AB">
      <w:pPr>
        <w:pStyle w:val="Notedebasdepage"/>
        <w:spacing w:after="0"/>
        <w:rPr>
          <w:rFonts w:ascii="Arial" w:hAnsi="Arial" w:cs="Arial"/>
          <w:sz w:val="16"/>
          <w:szCs w:val="16"/>
        </w:rPr>
      </w:pPr>
      <w:proofErr w:type="gramStart"/>
      <w:r w:rsidRPr="00624CF7">
        <w:rPr>
          <w:rFonts w:ascii="Arial" w:hAnsi="Arial" w:cs="Arial"/>
          <w:sz w:val="16"/>
          <w:szCs w:val="16"/>
          <w:vertAlign w:val="superscript"/>
        </w:rPr>
        <w:t xml:space="preserve">2  </w:t>
      </w:r>
      <w:r w:rsidRPr="00624CF7">
        <w:rPr>
          <w:rFonts w:ascii="Arial" w:hAnsi="Arial" w:cs="Arial"/>
          <w:sz w:val="16"/>
          <w:szCs w:val="16"/>
        </w:rPr>
        <w:t>The</w:t>
      </w:r>
      <w:proofErr w:type="gramEnd"/>
      <w:r w:rsidRPr="00624CF7">
        <w:rPr>
          <w:rFonts w:ascii="Arial" w:hAnsi="Arial" w:cs="Arial"/>
          <w:sz w:val="16"/>
          <w:szCs w:val="16"/>
        </w:rPr>
        <w:t xml:space="preserve"> Gender Marker measures how much a project invests in gender equality and women’s empowerment. Select one for each output: GEN3 (Gender equality as a </w:t>
      </w:r>
      <w:r w:rsidR="009248F3" w:rsidRPr="00624CF7">
        <w:rPr>
          <w:rFonts w:ascii="Arial" w:hAnsi="Arial" w:cs="Arial"/>
          <w:sz w:val="16"/>
          <w:szCs w:val="16"/>
        </w:rPr>
        <w:t>principal</w:t>
      </w:r>
      <w:r w:rsidRPr="00624CF7">
        <w:rPr>
          <w:rFonts w:ascii="Arial" w:hAnsi="Arial" w:cs="Arial"/>
          <w:sz w:val="16"/>
          <w:szCs w:val="16"/>
        </w:rPr>
        <w:t xml:space="preserve"> objective); GEN2 (Gender equality as a significant objective); GEN1 (Limited contribution to gender equality); GEN0 (No contribution to gender quality)  </w:t>
      </w:r>
    </w:p>
    <w:p w14:paraId="407DAA45" w14:textId="77777777" w:rsidR="005D490D" w:rsidRPr="00624CF7" w:rsidRDefault="005D490D" w:rsidP="002F14AB">
      <w:pPr>
        <w:pStyle w:val="Notedebasdepage"/>
        <w:spacing w:after="0"/>
        <w:rPr>
          <w:rFonts w:ascii="Arial" w:hAnsi="Arial" w:cs="Arial"/>
          <w:sz w:val="16"/>
          <w:szCs w:val="16"/>
        </w:rPr>
      </w:pPr>
    </w:p>
  </w:footnote>
  <w:footnote w:id="3">
    <w:p w14:paraId="28AC421C" w14:textId="5F7C31DB" w:rsidR="005D490D" w:rsidRPr="00624CF7" w:rsidRDefault="005D490D" w:rsidP="002F14AB">
      <w:pPr>
        <w:pStyle w:val="Notedebasdepage"/>
        <w:rPr>
          <w:rFonts w:ascii="Arial" w:hAnsi="Arial" w:cs="Arial"/>
          <w:sz w:val="16"/>
          <w:szCs w:val="16"/>
        </w:rPr>
      </w:pPr>
      <w:r w:rsidRPr="00624CF7">
        <w:rPr>
          <w:rStyle w:val="Appelnotedebasdep"/>
          <w:rFonts w:cs="Arial"/>
          <w:sz w:val="16"/>
          <w:szCs w:val="16"/>
        </w:rPr>
        <w:footnoteRef/>
      </w:r>
      <w:r w:rsidRPr="00624CF7">
        <w:rPr>
          <w:rFonts w:ascii="Arial" w:hAnsi="Arial" w:cs="Arial"/>
          <w:sz w:val="16"/>
          <w:szCs w:val="16"/>
        </w:rPr>
        <w:t xml:space="preserve"> It is recommended that projects use output indicators from the Strategic Plan IRRF, as relevant, in addition to project-specific results indicators. Indicators should be disaggregated by sex or for other targeted groups where relevant.</w:t>
      </w:r>
    </w:p>
  </w:footnote>
  <w:footnote w:id="4">
    <w:p w14:paraId="4DCA8342" w14:textId="77777777" w:rsidR="005D490D" w:rsidRPr="00624CF7" w:rsidRDefault="005D490D" w:rsidP="002F14AB">
      <w:pPr>
        <w:pStyle w:val="Notedebasdepage"/>
        <w:rPr>
          <w:rFonts w:ascii="Arial" w:hAnsi="Arial" w:cs="Arial"/>
          <w:sz w:val="16"/>
          <w:szCs w:val="16"/>
        </w:rPr>
      </w:pPr>
      <w:r w:rsidRPr="00624CF7">
        <w:rPr>
          <w:rStyle w:val="Appelnotedebasdep"/>
          <w:rFonts w:cs="Arial"/>
          <w:sz w:val="16"/>
          <w:szCs w:val="16"/>
        </w:rPr>
        <w:footnoteRef/>
      </w:r>
      <w:r w:rsidRPr="00624CF7">
        <w:rPr>
          <w:rFonts w:ascii="Arial" w:hAnsi="Arial" w:cs="Arial"/>
          <w:sz w:val="16"/>
          <w:szCs w:val="16"/>
        </w:rPr>
        <w:t xml:space="preserve"> To be used where UNDP is the Implementing Partner</w:t>
      </w:r>
    </w:p>
  </w:footnote>
  <w:footnote w:id="5">
    <w:p w14:paraId="6D1A5F4E" w14:textId="77777777" w:rsidR="005D490D" w:rsidRPr="00624CF7" w:rsidRDefault="005D490D" w:rsidP="002F14AB">
      <w:pPr>
        <w:pStyle w:val="Notedebasdepage"/>
        <w:rPr>
          <w:rFonts w:ascii="Arial" w:hAnsi="Arial" w:cs="Arial"/>
          <w:sz w:val="16"/>
          <w:szCs w:val="16"/>
        </w:rPr>
      </w:pPr>
      <w:r w:rsidRPr="00624CF7">
        <w:rPr>
          <w:rStyle w:val="Appelnotedebasdep"/>
          <w:rFonts w:cs="Arial"/>
          <w:sz w:val="16"/>
          <w:szCs w:val="16"/>
        </w:rPr>
        <w:footnoteRef/>
      </w:r>
      <w:r w:rsidRPr="00624CF7">
        <w:rPr>
          <w:rFonts w:ascii="Arial" w:hAnsi="Arial" w:cs="Arial"/>
          <w:sz w:val="16"/>
          <w:szCs w:val="16"/>
        </w:rPr>
        <w:t xml:space="preserve"> To be used where the UN, a UN fund/</w:t>
      </w:r>
      <w:proofErr w:type="spellStart"/>
      <w:r w:rsidRPr="00624CF7">
        <w:rPr>
          <w:rFonts w:ascii="Arial" w:hAnsi="Arial" w:cs="Arial"/>
          <w:sz w:val="16"/>
          <w:szCs w:val="16"/>
        </w:rPr>
        <w:t>programme</w:t>
      </w:r>
      <w:proofErr w:type="spellEnd"/>
      <w:r w:rsidRPr="00624CF7">
        <w:rPr>
          <w:rFonts w:ascii="Arial" w:hAnsi="Arial" w:cs="Arial"/>
          <w:sz w:val="16"/>
          <w:szCs w:val="16"/>
        </w:rPr>
        <w:t xml:space="preserve"> or a specialized agency is the Implementing Partner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F9A87" w14:textId="77777777" w:rsidR="005D490D" w:rsidRDefault="005D490D">
    <w:pPr>
      <w:pStyle w:val="En-tte"/>
      <w:rPr>
        <w:b/>
        <w:szCs w:val="22"/>
      </w:rPr>
    </w:pPr>
  </w:p>
  <w:p w14:paraId="5017DCD9" w14:textId="77777777" w:rsidR="005D490D" w:rsidRPr="00DB520F" w:rsidRDefault="005D490D">
    <w:pPr>
      <w:pStyle w:val="En-tte"/>
      <w:rPr>
        <w:b/>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6C1A8" w14:textId="77777777" w:rsidR="005D490D" w:rsidRDefault="005D490D">
    <w:pPr>
      <w:pStyle w:val="En-tte"/>
      <w:rPr>
        <w:b/>
        <w:szCs w:val="22"/>
      </w:rPr>
    </w:pPr>
  </w:p>
  <w:p w14:paraId="36102C43" w14:textId="77777777" w:rsidR="005D490D" w:rsidRPr="00DB520F" w:rsidRDefault="005D490D">
    <w:pPr>
      <w:pStyle w:val="En-tte"/>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B493B"/>
    <w:multiLevelType w:val="hybridMultilevel"/>
    <w:tmpl w:val="434C18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162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2CD0862"/>
    <w:multiLevelType w:val="hybridMultilevel"/>
    <w:tmpl w:val="8978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277A5"/>
    <w:multiLevelType w:val="hybridMultilevel"/>
    <w:tmpl w:val="7B72250A"/>
    <w:lvl w:ilvl="0" w:tplc="CD3C1F74">
      <w:start w:val="1"/>
      <w:numFmt w:val="upperRoman"/>
      <w:pStyle w:val="Titre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3F10F80"/>
    <w:multiLevelType w:val="hybridMultilevel"/>
    <w:tmpl w:val="12D23E6A"/>
    <w:lvl w:ilvl="0" w:tplc="D572ED6E">
      <w:start w:val="1"/>
      <w:numFmt w:val="lowerRoman"/>
      <w:lvlText w:val="(%1)"/>
      <w:lvlJc w:val="left"/>
      <w:pPr>
        <w:ind w:left="1080" w:hanging="720"/>
      </w:pPr>
      <w:rPr>
        <w:rFonts w:hint="default"/>
      </w:rPr>
    </w:lvl>
    <w:lvl w:ilvl="1" w:tplc="2C0C0019" w:tentative="1">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4" w15:restartNumberingAfterBreak="0">
    <w:nsid w:val="26455E05"/>
    <w:multiLevelType w:val="hybridMultilevel"/>
    <w:tmpl w:val="12582A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354D2"/>
    <w:multiLevelType w:val="multilevel"/>
    <w:tmpl w:val="71F42A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BBC00CF"/>
    <w:multiLevelType w:val="multilevel"/>
    <w:tmpl w:val="2F08AB1C"/>
    <w:lvl w:ilvl="0">
      <w:start w:val="1"/>
      <w:numFmt w:val="decimal"/>
      <w:lvlText w:val="%1."/>
      <w:lvlJc w:val="left"/>
      <w:pPr>
        <w:tabs>
          <w:tab w:val="num" w:pos="720"/>
        </w:tabs>
        <w:ind w:left="720" w:hanging="72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2BEE7E34"/>
    <w:multiLevelType w:val="hybridMultilevel"/>
    <w:tmpl w:val="48B222D2"/>
    <w:lvl w:ilvl="0" w:tplc="C2CA5AA8">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2ED442EE"/>
    <w:multiLevelType w:val="multilevel"/>
    <w:tmpl w:val="BF2A56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F602B31"/>
    <w:multiLevelType w:val="multilevel"/>
    <w:tmpl w:val="9F447B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31B360D0"/>
    <w:multiLevelType w:val="hybridMultilevel"/>
    <w:tmpl w:val="B7769BC6"/>
    <w:lvl w:ilvl="0" w:tplc="9DE003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1120CB"/>
    <w:multiLevelType w:val="hybridMultilevel"/>
    <w:tmpl w:val="6290C8CC"/>
    <w:lvl w:ilvl="0" w:tplc="8180B4E8">
      <w:start w:val="2"/>
      <w:numFmt w:val="bullet"/>
      <w:lvlText w:val="-"/>
      <w:lvlJc w:val="left"/>
      <w:pPr>
        <w:ind w:left="720" w:hanging="360"/>
      </w:pPr>
      <w:rPr>
        <w:rFonts w:ascii="Arial" w:eastAsia="MS Mincho" w:hAnsi="Arial" w:cs="Aria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12" w15:restartNumberingAfterBreak="0">
    <w:nsid w:val="4DEA52BB"/>
    <w:multiLevelType w:val="hybridMultilevel"/>
    <w:tmpl w:val="C39A63C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2E6528"/>
    <w:multiLevelType w:val="hybridMultilevel"/>
    <w:tmpl w:val="0A7A6CD4"/>
    <w:lvl w:ilvl="0" w:tplc="D1740296">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940E3A"/>
    <w:multiLevelType w:val="hybridMultilevel"/>
    <w:tmpl w:val="F4481952"/>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4C6D79"/>
    <w:multiLevelType w:val="hybridMultilevel"/>
    <w:tmpl w:val="6916FCD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65BB7560"/>
    <w:multiLevelType w:val="hybridMultilevel"/>
    <w:tmpl w:val="CB4A8E3E"/>
    <w:lvl w:ilvl="0" w:tplc="8180B4E8">
      <w:start w:val="2"/>
      <w:numFmt w:val="bullet"/>
      <w:lvlText w:val="-"/>
      <w:lvlJc w:val="left"/>
      <w:pPr>
        <w:ind w:left="720" w:hanging="360"/>
      </w:pPr>
      <w:rPr>
        <w:rFonts w:ascii="Arial" w:eastAsia="MS Mincho" w:hAnsi="Arial" w:cs="Aria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17" w15:restartNumberingAfterBreak="0">
    <w:nsid w:val="6F8B7071"/>
    <w:multiLevelType w:val="hybridMultilevel"/>
    <w:tmpl w:val="6A4C643C"/>
    <w:lvl w:ilvl="0" w:tplc="E70C76D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2A279C9"/>
    <w:multiLevelType w:val="hybridMultilevel"/>
    <w:tmpl w:val="EEB05E2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15:restartNumberingAfterBreak="0">
    <w:nsid w:val="7E636543"/>
    <w:multiLevelType w:val="hybridMultilevel"/>
    <w:tmpl w:val="CD641592"/>
    <w:lvl w:ilvl="0" w:tplc="63D2D1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507CE4"/>
    <w:multiLevelType w:val="hybridMultilevel"/>
    <w:tmpl w:val="B6A42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7800538">
    <w:abstractNumId w:val="2"/>
  </w:num>
  <w:num w:numId="2" w16cid:durableId="1694918510">
    <w:abstractNumId w:val="2"/>
    <w:lvlOverride w:ilvl="0">
      <w:startOverride w:val="1"/>
    </w:lvlOverride>
  </w:num>
  <w:num w:numId="3" w16cid:durableId="886183894">
    <w:abstractNumId w:val="6"/>
  </w:num>
  <w:num w:numId="4" w16cid:durableId="333924110">
    <w:abstractNumId w:val="17"/>
  </w:num>
  <w:num w:numId="5" w16cid:durableId="2011130843">
    <w:abstractNumId w:val="1"/>
  </w:num>
  <w:num w:numId="6" w16cid:durableId="657222181">
    <w:abstractNumId w:val="10"/>
  </w:num>
  <w:num w:numId="7" w16cid:durableId="1190296614">
    <w:abstractNumId w:val="7"/>
  </w:num>
  <w:num w:numId="8" w16cid:durableId="1228539379">
    <w:abstractNumId w:val="15"/>
  </w:num>
  <w:num w:numId="9" w16cid:durableId="94637797">
    <w:abstractNumId w:val="18"/>
  </w:num>
  <w:num w:numId="10" w16cid:durableId="2074885267">
    <w:abstractNumId w:val="13"/>
  </w:num>
  <w:num w:numId="11" w16cid:durableId="1874490208">
    <w:abstractNumId w:val="20"/>
  </w:num>
  <w:num w:numId="12" w16cid:durableId="1946495343">
    <w:abstractNumId w:val="9"/>
  </w:num>
  <w:num w:numId="13" w16cid:durableId="19042886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8935374">
    <w:abstractNumId w:val="0"/>
  </w:num>
  <w:num w:numId="15" w16cid:durableId="1892107618">
    <w:abstractNumId w:val="4"/>
  </w:num>
  <w:num w:numId="16" w16cid:durableId="1964850346">
    <w:abstractNumId w:val="19"/>
  </w:num>
  <w:num w:numId="17" w16cid:durableId="176625139">
    <w:abstractNumId w:val="14"/>
  </w:num>
  <w:num w:numId="18" w16cid:durableId="420108387">
    <w:abstractNumId w:val="8"/>
  </w:num>
  <w:num w:numId="19" w16cid:durableId="722094331">
    <w:abstractNumId w:val="5"/>
  </w:num>
  <w:num w:numId="20" w16cid:durableId="139152061">
    <w:abstractNumId w:val="12"/>
  </w:num>
  <w:num w:numId="21" w16cid:durableId="224608875">
    <w:abstractNumId w:val="16"/>
  </w:num>
  <w:num w:numId="22" w16cid:durableId="1337460658">
    <w:abstractNumId w:val="3"/>
  </w:num>
  <w:num w:numId="23" w16cid:durableId="1118330814">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hyphenationZone w:val="425"/>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2E5F"/>
    <w:rsid w:val="000030D9"/>
    <w:rsid w:val="000049CA"/>
    <w:rsid w:val="00004C3C"/>
    <w:rsid w:val="000057AA"/>
    <w:rsid w:val="000072CF"/>
    <w:rsid w:val="00007972"/>
    <w:rsid w:val="00010930"/>
    <w:rsid w:val="00011915"/>
    <w:rsid w:val="00014230"/>
    <w:rsid w:val="0001433E"/>
    <w:rsid w:val="000156C6"/>
    <w:rsid w:val="00015FF2"/>
    <w:rsid w:val="0001785A"/>
    <w:rsid w:val="00021880"/>
    <w:rsid w:val="00022DE9"/>
    <w:rsid w:val="00024C63"/>
    <w:rsid w:val="000276E6"/>
    <w:rsid w:val="00027EE6"/>
    <w:rsid w:val="00030A48"/>
    <w:rsid w:val="00031E16"/>
    <w:rsid w:val="00031EB7"/>
    <w:rsid w:val="000320C6"/>
    <w:rsid w:val="0003356C"/>
    <w:rsid w:val="00033B45"/>
    <w:rsid w:val="0003461C"/>
    <w:rsid w:val="00041F71"/>
    <w:rsid w:val="00042DDA"/>
    <w:rsid w:val="0004426C"/>
    <w:rsid w:val="000444F6"/>
    <w:rsid w:val="00044654"/>
    <w:rsid w:val="00044655"/>
    <w:rsid w:val="00045877"/>
    <w:rsid w:val="00051C87"/>
    <w:rsid w:val="00053313"/>
    <w:rsid w:val="0005468D"/>
    <w:rsid w:val="00055972"/>
    <w:rsid w:val="000576A6"/>
    <w:rsid w:val="00057995"/>
    <w:rsid w:val="0006065A"/>
    <w:rsid w:val="000611C1"/>
    <w:rsid w:val="000615B0"/>
    <w:rsid w:val="00062A21"/>
    <w:rsid w:val="00062E78"/>
    <w:rsid w:val="0006323C"/>
    <w:rsid w:val="00064E42"/>
    <w:rsid w:val="000717D8"/>
    <w:rsid w:val="00073447"/>
    <w:rsid w:val="000734EF"/>
    <w:rsid w:val="000748FE"/>
    <w:rsid w:val="00076151"/>
    <w:rsid w:val="00076F8D"/>
    <w:rsid w:val="0007736E"/>
    <w:rsid w:val="000776E9"/>
    <w:rsid w:val="000810E0"/>
    <w:rsid w:val="000818F5"/>
    <w:rsid w:val="0008221B"/>
    <w:rsid w:val="0008257C"/>
    <w:rsid w:val="00082E1B"/>
    <w:rsid w:val="0008309A"/>
    <w:rsid w:val="000835AC"/>
    <w:rsid w:val="00084487"/>
    <w:rsid w:val="00085D07"/>
    <w:rsid w:val="00090431"/>
    <w:rsid w:val="00092A3C"/>
    <w:rsid w:val="00092A70"/>
    <w:rsid w:val="00092B2F"/>
    <w:rsid w:val="000939D5"/>
    <w:rsid w:val="00093A66"/>
    <w:rsid w:val="000970EF"/>
    <w:rsid w:val="000A0830"/>
    <w:rsid w:val="000A1C96"/>
    <w:rsid w:val="000A5331"/>
    <w:rsid w:val="000A5A14"/>
    <w:rsid w:val="000A60FE"/>
    <w:rsid w:val="000A6EB0"/>
    <w:rsid w:val="000B063B"/>
    <w:rsid w:val="000B0AE6"/>
    <w:rsid w:val="000B3A46"/>
    <w:rsid w:val="000B3D30"/>
    <w:rsid w:val="000B4494"/>
    <w:rsid w:val="000B48E2"/>
    <w:rsid w:val="000B4B2D"/>
    <w:rsid w:val="000B6469"/>
    <w:rsid w:val="000B660E"/>
    <w:rsid w:val="000B6775"/>
    <w:rsid w:val="000C2D15"/>
    <w:rsid w:val="000C49F5"/>
    <w:rsid w:val="000C4DDD"/>
    <w:rsid w:val="000C6E41"/>
    <w:rsid w:val="000D1965"/>
    <w:rsid w:val="000D1C86"/>
    <w:rsid w:val="000D27C5"/>
    <w:rsid w:val="000D38AC"/>
    <w:rsid w:val="000D4E42"/>
    <w:rsid w:val="000D65BC"/>
    <w:rsid w:val="000E2455"/>
    <w:rsid w:val="000E29A8"/>
    <w:rsid w:val="000E3CEC"/>
    <w:rsid w:val="000E3E4F"/>
    <w:rsid w:val="000E506E"/>
    <w:rsid w:val="000F0026"/>
    <w:rsid w:val="000F4EE2"/>
    <w:rsid w:val="000F517F"/>
    <w:rsid w:val="000F5A43"/>
    <w:rsid w:val="000F7345"/>
    <w:rsid w:val="000F79EC"/>
    <w:rsid w:val="001045EE"/>
    <w:rsid w:val="00104FDC"/>
    <w:rsid w:val="00106518"/>
    <w:rsid w:val="00107ECE"/>
    <w:rsid w:val="001116C2"/>
    <w:rsid w:val="00113A56"/>
    <w:rsid w:val="001141FC"/>
    <w:rsid w:val="00115EED"/>
    <w:rsid w:val="00116DF3"/>
    <w:rsid w:val="00116E97"/>
    <w:rsid w:val="00123A7A"/>
    <w:rsid w:val="0012511F"/>
    <w:rsid w:val="00125AD6"/>
    <w:rsid w:val="00127407"/>
    <w:rsid w:val="00130AC0"/>
    <w:rsid w:val="00131DC2"/>
    <w:rsid w:val="00131DCD"/>
    <w:rsid w:val="00132EE7"/>
    <w:rsid w:val="00133F35"/>
    <w:rsid w:val="00135649"/>
    <w:rsid w:val="00137EB2"/>
    <w:rsid w:val="00140058"/>
    <w:rsid w:val="001411C6"/>
    <w:rsid w:val="00142F2B"/>
    <w:rsid w:val="00143056"/>
    <w:rsid w:val="00143134"/>
    <w:rsid w:val="001434C9"/>
    <w:rsid w:val="00143A8B"/>
    <w:rsid w:val="00143F97"/>
    <w:rsid w:val="001441EC"/>
    <w:rsid w:val="00144D89"/>
    <w:rsid w:val="00146350"/>
    <w:rsid w:val="00146DAE"/>
    <w:rsid w:val="00146E0D"/>
    <w:rsid w:val="00147411"/>
    <w:rsid w:val="001518DB"/>
    <w:rsid w:val="001522D5"/>
    <w:rsid w:val="001535D9"/>
    <w:rsid w:val="00153B0C"/>
    <w:rsid w:val="00154F24"/>
    <w:rsid w:val="001555BB"/>
    <w:rsid w:val="00155DA1"/>
    <w:rsid w:val="00157F1D"/>
    <w:rsid w:val="001603B7"/>
    <w:rsid w:val="0016464E"/>
    <w:rsid w:val="0016567C"/>
    <w:rsid w:val="00165964"/>
    <w:rsid w:val="001659B8"/>
    <w:rsid w:val="00166706"/>
    <w:rsid w:val="00167101"/>
    <w:rsid w:val="00167302"/>
    <w:rsid w:val="00171649"/>
    <w:rsid w:val="00175BBB"/>
    <w:rsid w:val="00176EAD"/>
    <w:rsid w:val="001774DF"/>
    <w:rsid w:val="00181491"/>
    <w:rsid w:val="00182CB8"/>
    <w:rsid w:val="00183C2F"/>
    <w:rsid w:val="00184097"/>
    <w:rsid w:val="00184AA4"/>
    <w:rsid w:val="00185E47"/>
    <w:rsid w:val="00186475"/>
    <w:rsid w:val="00186AD3"/>
    <w:rsid w:val="00190860"/>
    <w:rsid w:val="00192618"/>
    <w:rsid w:val="00193000"/>
    <w:rsid w:val="00194BA9"/>
    <w:rsid w:val="001976E5"/>
    <w:rsid w:val="001A0596"/>
    <w:rsid w:val="001A1150"/>
    <w:rsid w:val="001A2443"/>
    <w:rsid w:val="001A2495"/>
    <w:rsid w:val="001A5F0E"/>
    <w:rsid w:val="001A615C"/>
    <w:rsid w:val="001A696B"/>
    <w:rsid w:val="001B000B"/>
    <w:rsid w:val="001B14E4"/>
    <w:rsid w:val="001B2BF9"/>
    <w:rsid w:val="001B30A4"/>
    <w:rsid w:val="001B33D4"/>
    <w:rsid w:val="001B5B59"/>
    <w:rsid w:val="001B5BE3"/>
    <w:rsid w:val="001B782A"/>
    <w:rsid w:val="001B7B76"/>
    <w:rsid w:val="001B7BCF"/>
    <w:rsid w:val="001C0394"/>
    <w:rsid w:val="001C0939"/>
    <w:rsid w:val="001C0955"/>
    <w:rsid w:val="001C0CF1"/>
    <w:rsid w:val="001C5460"/>
    <w:rsid w:val="001C60D2"/>
    <w:rsid w:val="001D0469"/>
    <w:rsid w:val="001D0B24"/>
    <w:rsid w:val="001D0F8F"/>
    <w:rsid w:val="001D1221"/>
    <w:rsid w:val="001D18E1"/>
    <w:rsid w:val="001D1CA5"/>
    <w:rsid w:val="001D2167"/>
    <w:rsid w:val="001D2A5C"/>
    <w:rsid w:val="001D364C"/>
    <w:rsid w:val="001D70AA"/>
    <w:rsid w:val="001D7280"/>
    <w:rsid w:val="001F04C2"/>
    <w:rsid w:val="001F1500"/>
    <w:rsid w:val="001F1717"/>
    <w:rsid w:val="001F343D"/>
    <w:rsid w:val="001F48B3"/>
    <w:rsid w:val="001F4B06"/>
    <w:rsid w:val="001F51F2"/>
    <w:rsid w:val="001F72A4"/>
    <w:rsid w:val="001F7DD5"/>
    <w:rsid w:val="00200FEC"/>
    <w:rsid w:val="002031A8"/>
    <w:rsid w:val="00203B32"/>
    <w:rsid w:val="00204E38"/>
    <w:rsid w:val="002053AE"/>
    <w:rsid w:val="002078C3"/>
    <w:rsid w:val="00207C3F"/>
    <w:rsid w:val="002110E8"/>
    <w:rsid w:val="00211F73"/>
    <w:rsid w:val="00214EDC"/>
    <w:rsid w:val="00214FCC"/>
    <w:rsid w:val="00216441"/>
    <w:rsid w:val="0022180E"/>
    <w:rsid w:val="00221CCB"/>
    <w:rsid w:val="00224B4E"/>
    <w:rsid w:val="002250C4"/>
    <w:rsid w:val="00226C44"/>
    <w:rsid w:val="00226D1B"/>
    <w:rsid w:val="002273D9"/>
    <w:rsid w:val="002279B9"/>
    <w:rsid w:val="002317AF"/>
    <w:rsid w:val="002324A4"/>
    <w:rsid w:val="00233370"/>
    <w:rsid w:val="002342E7"/>
    <w:rsid w:val="00234C8A"/>
    <w:rsid w:val="00235641"/>
    <w:rsid w:val="00235D3C"/>
    <w:rsid w:val="00235F3D"/>
    <w:rsid w:val="002367F0"/>
    <w:rsid w:val="00236B9C"/>
    <w:rsid w:val="00236F8A"/>
    <w:rsid w:val="00237B80"/>
    <w:rsid w:val="0024180B"/>
    <w:rsid w:val="0024292C"/>
    <w:rsid w:val="0024437D"/>
    <w:rsid w:val="00246251"/>
    <w:rsid w:val="00246539"/>
    <w:rsid w:val="00246A04"/>
    <w:rsid w:val="00246BC6"/>
    <w:rsid w:val="00247233"/>
    <w:rsid w:val="00251CA5"/>
    <w:rsid w:val="00254F75"/>
    <w:rsid w:val="0025523F"/>
    <w:rsid w:val="0025565E"/>
    <w:rsid w:val="00256EB2"/>
    <w:rsid w:val="00264501"/>
    <w:rsid w:val="00264CF7"/>
    <w:rsid w:val="002650C9"/>
    <w:rsid w:val="00266278"/>
    <w:rsid w:val="002678BD"/>
    <w:rsid w:val="00270793"/>
    <w:rsid w:val="002708BC"/>
    <w:rsid w:val="00273B8D"/>
    <w:rsid w:val="00274AD6"/>
    <w:rsid w:val="00276910"/>
    <w:rsid w:val="00277329"/>
    <w:rsid w:val="00277FF0"/>
    <w:rsid w:val="002805E7"/>
    <w:rsid w:val="00282FDF"/>
    <w:rsid w:val="0028406A"/>
    <w:rsid w:val="00286DFD"/>
    <w:rsid w:val="00287241"/>
    <w:rsid w:val="002906AA"/>
    <w:rsid w:val="0029370B"/>
    <w:rsid w:val="00293D7D"/>
    <w:rsid w:val="0029421D"/>
    <w:rsid w:val="00296F57"/>
    <w:rsid w:val="002A04CA"/>
    <w:rsid w:val="002A07C5"/>
    <w:rsid w:val="002A0800"/>
    <w:rsid w:val="002A3158"/>
    <w:rsid w:val="002A4767"/>
    <w:rsid w:val="002A5C87"/>
    <w:rsid w:val="002A5E6F"/>
    <w:rsid w:val="002A6344"/>
    <w:rsid w:val="002A7441"/>
    <w:rsid w:val="002B104C"/>
    <w:rsid w:val="002B1A4A"/>
    <w:rsid w:val="002B2762"/>
    <w:rsid w:val="002B2800"/>
    <w:rsid w:val="002B376F"/>
    <w:rsid w:val="002B60B4"/>
    <w:rsid w:val="002B6FEF"/>
    <w:rsid w:val="002B7BD9"/>
    <w:rsid w:val="002B7D87"/>
    <w:rsid w:val="002C0F93"/>
    <w:rsid w:val="002C133E"/>
    <w:rsid w:val="002C1CB9"/>
    <w:rsid w:val="002C26FB"/>
    <w:rsid w:val="002C29A3"/>
    <w:rsid w:val="002C3155"/>
    <w:rsid w:val="002C3711"/>
    <w:rsid w:val="002C5AB4"/>
    <w:rsid w:val="002C6343"/>
    <w:rsid w:val="002C7759"/>
    <w:rsid w:val="002C7A3C"/>
    <w:rsid w:val="002D17F8"/>
    <w:rsid w:val="002D4549"/>
    <w:rsid w:val="002D49DD"/>
    <w:rsid w:val="002D4D04"/>
    <w:rsid w:val="002D6911"/>
    <w:rsid w:val="002D7ADF"/>
    <w:rsid w:val="002E09C4"/>
    <w:rsid w:val="002E69D5"/>
    <w:rsid w:val="002E7232"/>
    <w:rsid w:val="002F14AB"/>
    <w:rsid w:val="002F3343"/>
    <w:rsid w:val="002F41D4"/>
    <w:rsid w:val="002F5746"/>
    <w:rsid w:val="002F5A21"/>
    <w:rsid w:val="002F65B2"/>
    <w:rsid w:val="002F7393"/>
    <w:rsid w:val="00302288"/>
    <w:rsid w:val="003027DB"/>
    <w:rsid w:val="00303A27"/>
    <w:rsid w:val="00303D06"/>
    <w:rsid w:val="003049B2"/>
    <w:rsid w:val="003065F1"/>
    <w:rsid w:val="003069DF"/>
    <w:rsid w:val="0030798F"/>
    <w:rsid w:val="0031072F"/>
    <w:rsid w:val="00310DEE"/>
    <w:rsid w:val="0031459E"/>
    <w:rsid w:val="0031465F"/>
    <w:rsid w:val="00314B45"/>
    <w:rsid w:val="00314CAF"/>
    <w:rsid w:val="003152FD"/>
    <w:rsid w:val="0031537E"/>
    <w:rsid w:val="003156E0"/>
    <w:rsid w:val="0031573F"/>
    <w:rsid w:val="00315ADA"/>
    <w:rsid w:val="00315F9D"/>
    <w:rsid w:val="00316445"/>
    <w:rsid w:val="00320666"/>
    <w:rsid w:val="00321193"/>
    <w:rsid w:val="003211DE"/>
    <w:rsid w:val="00321457"/>
    <w:rsid w:val="0032261A"/>
    <w:rsid w:val="0032302E"/>
    <w:rsid w:val="00323613"/>
    <w:rsid w:val="0032365E"/>
    <w:rsid w:val="003248C7"/>
    <w:rsid w:val="003249D4"/>
    <w:rsid w:val="003257DC"/>
    <w:rsid w:val="00327BE1"/>
    <w:rsid w:val="003315F6"/>
    <w:rsid w:val="00335154"/>
    <w:rsid w:val="0033621C"/>
    <w:rsid w:val="00336835"/>
    <w:rsid w:val="00337437"/>
    <w:rsid w:val="00337A1D"/>
    <w:rsid w:val="00340E23"/>
    <w:rsid w:val="00341088"/>
    <w:rsid w:val="00343C7E"/>
    <w:rsid w:val="0034518F"/>
    <w:rsid w:val="0034529B"/>
    <w:rsid w:val="0034663D"/>
    <w:rsid w:val="00347F7A"/>
    <w:rsid w:val="00347F8C"/>
    <w:rsid w:val="003508AE"/>
    <w:rsid w:val="00352DC7"/>
    <w:rsid w:val="0035482E"/>
    <w:rsid w:val="00362E74"/>
    <w:rsid w:val="003634A7"/>
    <w:rsid w:val="003650E3"/>
    <w:rsid w:val="0036592C"/>
    <w:rsid w:val="0037132E"/>
    <w:rsid w:val="003714D3"/>
    <w:rsid w:val="003731DF"/>
    <w:rsid w:val="003747AD"/>
    <w:rsid w:val="003758BF"/>
    <w:rsid w:val="003759A0"/>
    <w:rsid w:val="00375CA3"/>
    <w:rsid w:val="00376002"/>
    <w:rsid w:val="0037654F"/>
    <w:rsid w:val="003765D4"/>
    <w:rsid w:val="00376EE8"/>
    <w:rsid w:val="00381E69"/>
    <w:rsid w:val="003825CA"/>
    <w:rsid w:val="003830B6"/>
    <w:rsid w:val="003836BE"/>
    <w:rsid w:val="003846A0"/>
    <w:rsid w:val="0038628D"/>
    <w:rsid w:val="00386971"/>
    <w:rsid w:val="003871E1"/>
    <w:rsid w:val="00387823"/>
    <w:rsid w:val="00392E99"/>
    <w:rsid w:val="00394C21"/>
    <w:rsid w:val="00394CD8"/>
    <w:rsid w:val="00396601"/>
    <w:rsid w:val="00396EB2"/>
    <w:rsid w:val="00396F09"/>
    <w:rsid w:val="003A0E46"/>
    <w:rsid w:val="003A15D0"/>
    <w:rsid w:val="003A16E2"/>
    <w:rsid w:val="003A5B69"/>
    <w:rsid w:val="003A6046"/>
    <w:rsid w:val="003A7E3C"/>
    <w:rsid w:val="003B1A52"/>
    <w:rsid w:val="003B1B6B"/>
    <w:rsid w:val="003B2278"/>
    <w:rsid w:val="003B2557"/>
    <w:rsid w:val="003B2A5A"/>
    <w:rsid w:val="003B3FAE"/>
    <w:rsid w:val="003B4263"/>
    <w:rsid w:val="003B6580"/>
    <w:rsid w:val="003C0FEB"/>
    <w:rsid w:val="003C15F5"/>
    <w:rsid w:val="003C2E40"/>
    <w:rsid w:val="003C38A6"/>
    <w:rsid w:val="003C4190"/>
    <w:rsid w:val="003C4481"/>
    <w:rsid w:val="003C6CAB"/>
    <w:rsid w:val="003C7251"/>
    <w:rsid w:val="003D0562"/>
    <w:rsid w:val="003D0A31"/>
    <w:rsid w:val="003D104C"/>
    <w:rsid w:val="003D16E0"/>
    <w:rsid w:val="003D1728"/>
    <w:rsid w:val="003D1C7A"/>
    <w:rsid w:val="003D20B7"/>
    <w:rsid w:val="003D2B45"/>
    <w:rsid w:val="003D4608"/>
    <w:rsid w:val="003E2FD5"/>
    <w:rsid w:val="003E49D4"/>
    <w:rsid w:val="003E50BF"/>
    <w:rsid w:val="003E5BEE"/>
    <w:rsid w:val="003E6852"/>
    <w:rsid w:val="003E776A"/>
    <w:rsid w:val="003F05FA"/>
    <w:rsid w:val="003F09CA"/>
    <w:rsid w:val="003F0B87"/>
    <w:rsid w:val="003F1259"/>
    <w:rsid w:val="003F15EB"/>
    <w:rsid w:val="003F1B58"/>
    <w:rsid w:val="003F2425"/>
    <w:rsid w:val="003F25C1"/>
    <w:rsid w:val="003F3A82"/>
    <w:rsid w:val="003F5632"/>
    <w:rsid w:val="003F6D78"/>
    <w:rsid w:val="003F6F61"/>
    <w:rsid w:val="003F7027"/>
    <w:rsid w:val="003F7130"/>
    <w:rsid w:val="003F77BC"/>
    <w:rsid w:val="003F7DB6"/>
    <w:rsid w:val="0040049A"/>
    <w:rsid w:val="00404B71"/>
    <w:rsid w:val="00404E5A"/>
    <w:rsid w:val="004058AF"/>
    <w:rsid w:val="004071AD"/>
    <w:rsid w:val="004154AB"/>
    <w:rsid w:val="00420C4E"/>
    <w:rsid w:val="00424483"/>
    <w:rsid w:val="00425242"/>
    <w:rsid w:val="004260A6"/>
    <w:rsid w:val="00426296"/>
    <w:rsid w:val="0043121A"/>
    <w:rsid w:val="004315C4"/>
    <w:rsid w:val="0043261D"/>
    <w:rsid w:val="0043514A"/>
    <w:rsid w:val="004353DD"/>
    <w:rsid w:val="004369F6"/>
    <w:rsid w:val="00440CE7"/>
    <w:rsid w:val="00441032"/>
    <w:rsid w:val="004426F5"/>
    <w:rsid w:val="00442B38"/>
    <w:rsid w:val="00445633"/>
    <w:rsid w:val="004501B9"/>
    <w:rsid w:val="00450CDD"/>
    <w:rsid w:val="00451245"/>
    <w:rsid w:val="00451943"/>
    <w:rsid w:val="0045198F"/>
    <w:rsid w:val="00452F86"/>
    <w:rsid w:val="0045303A"/>
    <w:rsid w:val="00453119"/>
    <w:rsid w:val="0045321A"/>
    <w:rsid w:val="00453D4C"/>
    <w:rsid w:val="00454397"/>
    <w:rsid w:val="0045500D"/>
    <w:rsid w:val="00457107"/>
    <w:rsid w:val="00457600"/>
    <w:rsid w:val="00457C02"/>
    <w:rsid w:val="00460386"/>
    <w:rsid w:val="004613BE"/>
    <w:rsid w:val="004618BE"/>
    <w:rsid w:val="00463D63"/>
    <w:rsid w:val="00464440"/>
    <w:rsid w:val="004713E4"/>
    <w:rsid w:val="004727D9"/>
    <w:rsid w:val="00472917"/>
    <w:rsid w:val="004734C3"/>
    <w:rsid w:val="00473AD8"/>
    <w:rsid w:val="0047726B"/>
    <w:rsid w:val="00477767"/>
    <w:rsid w:val="00480C58"/>
    <w:rsid w:val="00481250"/>
    <w:rsid w:val="00483A9E"/>
    <w:rsid w:val="00483F8C"/>
    <w:rsid w:val="004848D5"/>
    <w:rsid w:val="00486012"/>
    <w:rsid w:val="004869EE"/>
    <w:rsid w:val="00486C65"/>
    <w:rsid w:val="00491E66"/>
    <w:rsid w:val="00493866"/>
    <w:rsid w:val="0049415E"/>
    <w:rsid w:val="00495469"/>
    <w:rsid w:val="00496954"/>
    <w:rsid w:val="00496B04"/>
    <w:rsid w:val="004A1F30"/>
    <w:rsid w:val="004A2072"/>
    <w:rsid w:val="004A268D"/>
    <w:rsid w:val="004A28AB"/>
    <w:rsid w:val="004A48C0"/>
    <w:rsid w:val="004A61F6"/>
    <w:rsid w:val="004A7B64"/>
    <w:rsid w:val="004A7D2E"/>
    <w:rsid w:val="004B28EA"/>
    <w:rsid w:val="004B4027"/>
    <w:rsid w:val="004B6EA2"/>
    <w:rsid w:val="004B7E10"/>
    <w:rsid w:val="004C427B"/>
    <w:rsid w:val="004D0895"/>
    <w:rsid w:val="004D16E4"/>
    <w:rsid w:val="004D276E"/>
    <w:rsid w:val="004D3B6D"/>
    <w:rsid w:val="004D4E35"/>
    <w:rsid w:val="004D6098"/>
    <w:rsid w:val="004D7627"/>
    <w:rsid w:val="004E026D"/>
    <w:rsid w:val="004E1C22"/>
    <w:rsid w:val="004E3827"/>
    <w:rsid w:val="004E4260"/>
    <w:rsid w:val="004E51CC"/>
    <w:rsid w:val="004E5D52"/>
    <w:rsid w:val="004E630D"/>
    <w:rsid w:val="004E66D7"/>
    <w:rsid w:val="004E750C"/>
    <w:rsid w:val="004F00E0"/>
    <w:rsid w:val="004F1535"/>
    <w:rsid w:val="004F2706"/>
    <w:rsid w:val="004F28ED"/>
    <w:rsid w:val="004F2A0D"/>
    <w:rsid w:val="004F3C3D"/>
    <w:rsid w:val="004F4E41"/>
    <w:rsid w:val="004F757E"/>
    <w:rsid w:val="004F77AB"/>
    <w:rsid w:val="00502A6B"/>
    <w:rsid w:val="00503EF1"/>
    <w:rsid w:val="00506A26"/>
    <w:rsid w:val="005106F3"/>
    <w:rsid w:val="00511224"/>
    <w:rsid w:val="00516224"/>
    <w:rsid w:val="00516495"/>
    <w:rsid w:val="00521699"/>
    <w:rsid w:val="00521FA0"/>
    <w:rsid w:val="005223C2"/>
    <w:rsid w:val="00524D61"/>
    <w:rsid w:val="00525831"/>
    <w:rsid w:val="0052716D"/>
    <w:rsid w:val="005279BA"/>
    <w:rsid w:val="00531275"/>
    <w:rsid w:val="005323A8"/>
    <w:rsid w:val="00533F9D"/>
    <w:rsid w:val="005343A8"/>
    <w:rsid w:val="00534621"/>
    <w:rsid w:val="00534AF8"/>
    <w:rsid w:val="0053649B"/>
    <w:rsid w:val="00540303"/>
    <w:rsid w:val="00541C34"/>
    <w:rsid w:val="00542EDD"/>
    <w:rsid w:val="005447D0"/>
    <w:rsid w:val="005464FC"/>
    <w:rsid w:val="00551440"/>
    <w:rsid w:val="005521F5"/>
    <w:rsid w:val="005523F8"/>
    <w:rsid w:val="005608BD"/>
    <w:rsid w:val="0056166A"/>
    <w:rsid w:val="005617CF"/>
    <w:rsid w:val="005629C4"/>
    <w:rsid w:val="00563F84"/>
    <w:rsid w:val="00566B6A"/>
    <w:rsid w:val="005704CF"/>
    <w:rsid w:val="005704DE"/>
    <w:rsid w:val="00570D64"/>
    <w:rsid w:val="00571295"/>
    <w:rsid w:val="005722AF"/>
    <w:rsid w:val="005731FC"/>
    <w:rsid w:val="00573FB1"/>
    <w:rsid w:val="00575FC5"/>
    <w:rsid w:val="00576696"/>
    <w:rsid w:val="00576D89"/>
    <w:rsid w:val="00576F79"/>
    <w:rsid w:val="00577EE1"/>
    <w:rsid w:val="0058020F"/>
    <w:rsid w:val="0058090F"/>
    <w:rsid w:val="005827B8"/>
    <w:rsid w:val="005859CD"/>
    <w:rsid w:val="00586716"/>
    <w:rsid w:val="00586957"/>
    <w:rsid w:val="005906E5"/>
    <w:rsid w:val="00590EC3"/>
    <w:rsid w:val="005917DA"/>
    <w:rsid w:val="00591989"/>
    <w:rsid w:val="005931DB"/>
    <w:rsid w:val="0059472B"/>
    <w:rsid w:val="00594C6A"/>
    <w:rsid w:val="00594CB3"/>
    <w:rsid w:val="005961BA"/>
    <w:rsid w:val="00597327"/>
    <w:rsid w:val="00597EF5"/>
    <w:rsid w:val="005A2BCB"/>
    <w:rsid w:val="005A2DB4"/>
    <w:rsid w:val="005A33BB"/>
    <w:rsid w:val="005A45B9"/>
    <w:rsid w:val="005A4A5F"/>
    <w:rsid w:val="005A4AE0"/>
    <w:rsid w:val="005A6451"/>
    <w:rsid w:val="005A67BD"/>
    <w:rsid w:val="005A7714"/>
    <w:rsid w:val="005A7718"/>
    <w:rsid w:val="005B20DE"/>
    <w:rsid w:val="005B2B2F"/>
    <w:rsid w:val="005B30DA"/>
    <w:rsid w:val="005C16E5"/>
    <w:rsid w:val="005C2955"/>
    <w:rsid w:val="005C2ED7"/>
    <w:rsid w:val="005C44F6"/>
    <w:rsid w:val="005C5AD3"/>
    <w:rsid w:val="005C61A1"/>
    <w:rsid w:val="005C7D9F"/>
    <w:rsid w:val="005D13D9"/>
    <w:rsid w:val="005D1B03"/>
    <w:rsid w:val="005D2A81"/>
    <w:rsid w:val="005D3329"/>
    <w:rsid w:val="005D4178"/>
    <w:rsid w:val="005D490D"/>
    <w:rsid w:val="005D5966"/>
    <w:rsid w:val="005D7393"/>
    <w:rsid w:val="005D77E2"/>
    <w:rsid w:val="005D7B63"/>
    <w:rsid w:val="005E21CF"/>
    <w:rsid w:val="005E2A05"/>
    <w:rsid w:val="005E35E6"/>
    <w:rsid w:val="005E3DF7"/>
    <w:rsid w:val="005E3E9D"/>
    <w:rsid w:val="005E595B"/>
    <w:rsid w:val="005E6EF0"/>
    <w:rsid w:val="005E702D"/>
    <w:rsid w:val="005E763F"/>
    <w:rsid w:val="005F41A2"/>
    <w:rsid w:val="005F5487"/>
    <w:rsid w:val="005F6677"/>
    <w:rsid w:val="005F7C7B"/>
    <w:rsid w:val="006009F2"/>
    <w:rsid w:val="00601569"/>
    <w:rsid w:val="00601694"/>
    <w:rsid w:val="00602A96"/>
    <w:rsid w:val="00603A45"/>
    <w:rsid w:val="00606318"/>
    <w:rsid w:val="00606833"/>
    <w:rsid w:val="006112DC"/>
    <w:rsid w:val="006126A1"/>
    <w:rsid w:val="00615FEA"/>
    <w:rsid w:val="00615FF8"/>
    <w:rsid w:val="006217A6"/>
    <w:rsid w:val="00624CF7"/>
    <w:rsid w:val="00626B6E"/>
    <w:rsid w:val="00633149"/>
    <w:rsid w:val="00633615"/>
    <w:rsid w:val="00634B25"/>
    <w:rsid w:val="00634C6E"/>
    <w:rsid w:val="00635B19"/>
    <w:rsid w:val="00635DC2"/>
    <w:rsid w:val="00636ED4"/>
    <w:rsid w:val="00640C52"/>
    <w:rsid w:val="00640FC6"/>
    <w:rsid w:val="00641200"/>
    <w:rsid w:val="0064123B"/>
    <w:rsid w:val="00641E2D"/>
    <w:rsid w:val="00641FC2"/>
    <w:rsid w:val="0064206F"/>
    <w:rsid w:val="006428D0"/>
    <w:rsid w:val="00644E59"/>
    <w:rsid w:val="0064552C"/>
    <w:rsid w:val="0064590D"/>
    <w:rsid w:val="00650D00"/>
    <w:rsid w:val="00652DE3"/>
    <w:rsid w:val="00656239"/>
    <w:rsid w:val="006606CB"/>
    <w:rsid w:val="006615C8"/>
    <w:rsid w:val="00661658"/>
    <w:rsid w:val="006626EC"/>
    <w:rsid w:val="006647A8"/>
    <w:rsid w:val="00665FAC"/>
    <w:rsid w:val="00666B7D"/>
    <w:rsid w:val="00667218"/>
    <w:rsid w:val="006703D0"/>
    <w:rsid w:val="00673B74"/>
    <w:rsid w:val="00674D76"/>
    <w:rsid w:val="00681478"/>
    <w:rsid w:val="006814C9"/>
    <w:rsid w:val="00681937"/>
    <w:rsid w:val="006844FD"/>
    <w:rsid w:val="00691C19"/>
    <w:rsid w:val="00692CCE"/>
    <w:rsid w:val="00692D50"/>
    <w:rsid w:val="0069304A"/>
    <w:rsid w:val="00694192"/>
    <w:rsid w:val="006949B5"/>
    <w:rsid w:val="00695C5D"/>
    <w:rsid w:val="00696039"/>
    <w:rsid w:val="006A05E3"/>
    <w:rsid w:val="006A076B"/>
    <w:rsid w:val="006A2636"/>
    <w:rsid w:val="006A2662"/>
    <w:rsid w:val="006B3189"/>
    <w:rsid w:val="006B3803"/>
    <w:rsid w:val="006B4F27"/>
    <w:rsid w:val="006B515F"/>
    <w:rsid w:val="006B59BC"/>
    <w:rsid w:val="006B6E0A"/>
    <w:rsid w:val="006B7945"/>
    <w:rsid w:val="006B79D4"/>
    <w:rsid w:val="006C1A7A"/>
    <w:rsid w:val="006C259E"/>
    <w:rsid w:val="006C3698"/>
    <w:rsid w:val="006C3B93"/>
    <w:rsid w:val="006C4F42"/>
    <w:rsid w:val="006C65DF"/>
    <w:rsid w:val="006C7DD0"/>
    <w:rsid w:val="006D20F2"/>
    <w:rsid w:val="006D2C73"/>
    <w:rsid w:val="006D2CBF"/>
    <w:rsid w:val="006D5320"/>
    <w:rsid w:val="006D58B9"/>
    <w:rsid w:val="006D7C14"/>
    <w:rsid w:val="006E0F36"/>
    <w:rsid w:val="006E0F66"/>
    <w:rsid w:val="006E100C"/>
    <w:rsid w:val="006E19E5"/>
    <w:rsid w:val="006E3197"/>
    <w:rsid w:val="006E3BCB"/>
    <w:rsid w:val="006E40B8"/>
    <w:rsid w:val="006E524E"/>
    <w:rsid w:val="006E7AE0"/>
    <w:rsid w:val="006F1631"/>
    <w:rsid w:val="006F1D2F"/>
    <w:rsid w:val="006F2142"/>
    <w:rsid w:val="006F2144"/>
    <w:rsid w:val="006F3343"/>
    <w:rsid w:val="006F39A0"/>
    <w:rsid w:val="006F4116"/>
    <w:rsid w:val="006F47AD"/>
    <w:rsid w:val="006F50CB"/>
    <w:rsid w:val="006F71FA"/>
    <w:rsid w:val="00700734"/>
    <w:rsid w:val="007008FA"/>
    <w:rsid w:val="00700D7C"/>
    <w:rsid w:val="00703170"/>
    <w:rsid w:val="00703BB3"/>
    <w:rsid w:val="007046B0"/>
    <w:rsid w:val="0071026A"/>
    <w:rsid w:val="007143D5"/>
    <w:rsid w:val="00715EDA"/>
    <w:rsid w:val="00717E0B"/>
    <w:rsid w:val="00717F4A"/>
    <w:rsid w:val="007228D2"/>
    <w:rsid w:val="007229A8"/>
    <w:rsid w:val="00722FB5"/>
    <w:rsid w:val="0072383C"/>
    <w:rsid w:val="007252DD"/>
    <w:rsid w:val="00726E1C"/>
    <w:rsid w:val="00726F4D"/>
    <w:rsid w:val="007279A9"/>
    <w:rsid w:val="00727A7B"/>
    <w:rsid w:val="00727F60"/>
    <w:rsid w:val="00734532"/>
    <w:rsid w:val="00734DF9"/>
    <w:rsid w:val="00735440"/>
    <w:rsid w:val="00735F89"/>
    <w:rsid w:val="00736477"/>
    <w:rsid w:val="0073678C"/>
    <w:rsid w:val="00737F95"/>
    <w:rsid w:val="0074050C"/>
    <w:rsid w:val="0074429C"/>
    <w:rsid w:val="007444F1"/>
    <w:rsid w:val="00746EF5"/>
    <w:rsid w:val="007473E3"/>
    <w:rsid w:val="007478B1"/>
    <w:rsid w:val="00750BE8"/>
    <w:rsid w:val="00750FFC"/>
    <w:rsid w:val="007510B8"/>
    <w:rsid w:val="00753AF6"/>
    <w:rsid w:val="00753CC9"/>
    <w:rsid w:val="00757B50"/>
    <w:rsid w:val="00760587"/>
    <w:rsid w:val="007622B3"/>
    <w:rsid w:val="00762821"/>
    <w:rsid w:val="007663FA"/>
    <w:rsid w:val="00766B89"/>
    <w:rsid w:val="00766E5E"/>
    <w:rsid w:val="00767901"/>
    <w:rsid w:val="00770C66"/>
    <w:rsid w:val="00770DC8"/>
    <w:rsid w:val="00772FDF"/>
    <w:rsid w:val="00773141"/>
    <w:rsid w:val="0077331E"/>
    <w:rsid w:val="00774B54"/>
    <w:rsid w:val="00775445"/>
    <w:rsid w:val="00782B2D"/>
    <w:rsid w:val="00785936"/>
    <w:rsid w:val="00786926"/>
    <w:rsid w:val="007877D6"/>
    <w:rsid w:val="007878A9"/>
    <w:rsid w:val="007930C3"/>
    <w:rsid w:val="007938D0"/>
    <w:rsid w:val="00796773"/>
    <w:rsid w:val="007A0672"/>
    <w:rsid w:val="007A0CCB"/>
    <w:rsid w:val="007A2368"/>
    <w:rsid w:val="007A2D91"/>
    <w:rsid w:val="007A4F89"/>
    <w:rsid w:val="007A63AC"/>
    <w:rsid w:val="007A70D8"/>
    <w:rsid w:val="007B1D5A"/>
    <w:rsid w:val="007B5E0E"/>
    <w:rsid w:val="007B62FA"/>
    <w:rsid w:val="007C0B75"/>
    <w:rsid w:val="007C0C9A"/>
    <w:rsid w:val="007C3273"/>
    <w:rsid w:val="007C5423"/>
    <w:rsid w:val="007C61AA"/>
    <w:rsid w:val="007C6793"/>
    <w:rsid w:val="007D001B"/>
    <w:rsid w:val="007D05FC"/>
    <w:rsid w:val="007D1DA1"/>
    <w:rsid w:val="007D2F8F"/>
    <w:rsid w:val="007D69AF"/>
    <w:rsid w:val="007D6D7F"/>
    <w:rsid w:val="007D78AF"/>
    <w:rsid w:val="007D792E"/>
    <w:rsid w:val="007E007A"/>
    <w:rsid w:val="007E25A0"/>
    <w:rsid w:val="007E25BE"/>
    <w:rsid w:val="007E2F6E"/>
    <w:rsid w:val="007E377B"/>
    <w:rsid w:val="007E54A6"/>
    <w:rsid w:val="007E5B12"/>
    <w:rsid w:val="007E63A6"/>
    <w:rsid w:val="007E6816"/>
    <w:rsid w:val="007E68FF"/>
    <w:rsid w:val="007E7862"/>
    <w:rsid w:val="007E79C2"/>
    <w:rsid w:val="007F037D"/>
    <w:rsid w:val="007F1A4F"/>
    <w:rsid w:val="007F2300"/>
    <w:rsid w:val="007F26CC"/>
    <w:rsid w:val="007F27D0"/>
    <w:rsid w:val="007F2CC3"/>
    <w:rsid w:val="007F2D49"/>
    <w:rsid w:val="007F39C4"/>
    <w:rsid w:val="007F4384"/>
    <w:rsid w:val="007F7A49"/>
    <w:rsid w:val="00802085"/>
    <w:rsid w:val="008030F2"/>
    <w:rsid w:val="00804EB6"/>
    <w:rsid w:val="00805F3C"/>
    <w:rsid w:val="0080775F"/>
    <w:rsid w:val="00807EF5"/>
    <w:rsid w:val="008109FA"/>
    <w:rsid w:val="00811314"/>
    <w:rsid w:val="008113FB"/>
    <w:rsid w:val="00812193"/>
    <w:rsid w:val="00812B73"/>
    <w:rsid w:val="00814324"/>
    <w:rsid w:val="0081486B"/>
    <w:rsid w:val="00815892"/>
    <w:rsid w:val="008162FB"/>
    <w:rsid w:val="00821E53"/>
    <w:rsid w:val="008224ED"/>
    <w:rsid w:val="008232AB"/>
    <w:rsid w:val="0082465C"/>
    <w:rsid w:val="00824B37"/>
    <w:rsid w:val="008261E6"/>
    <w:rsid w:val="00826EA0"/>
    <w:rsid w:val="0082707E"/>
    <w:rsid w:val="00831002"/>
    <w:rsid w:val="008320BF"/>
    <w:rsid w:val="00832885"/>
    <w:rsid w:val="008356A7"/>
    <w:rsid w:val="008424BF"/>
    <w:rsid w:val="0084353E"/>
    <w:rsid w:val="008443F5"/>
    <w:rsid w:val="00846274"/>
    <w:rsid w:val="0084654D"/>
    <w:rsid w:val="00847E37"/>
    <w:rsid w:val="00852060"/>
    <w:rsid w:val="00852CB8"/>
    <w:rsid w:val="008553EA"/>
    <w:rsid w:val="00856A2C"/>
    <w:rsid w:val="008605D1"/>
    <w:rsid w:val="008622B8"/>
    <w:rsid w:val="008633CC"/>
    <w:rsid w:val="0086371F"/>
    <w:rsid w:val="008662D8"/>
    <w:rsid w:val="00870978"/>
    <w:rsid w:val="00870E11"/>
    <w:rsid w:val="0087109E"/>
    <w:rsid w:val="00875895"/>
    <w:rsid w:val="00876EAF"/>
    <w:rsid w:val="0087703C"/>
    <w:rsid w:val="0088148A"/>
    <w:rsid w:val="00884CFF"/>
    <w:rsid w:val="00886C14"/>
    <w:rsid w:val="008905F5"/>
    <w:rsid w:val="008923CE"/>
    <w:rsid w:val="0089243D"/>
    <w:rsid w:val="0089495B"/>
    <w:rsid w:val="008949B6"/>
    <w:rsid w:val="00894D47"/>
    <w:rsid w:val="00896AB5"/>
    <w:rsid w:val="008A1020"/>
    <w:rsid w:val="008A5959"/>
    <w:rsid w:val="008A6239"/>
    <w:rsid w:val="008B0B84"/>
    <w:rsid w:val="008B2E3A"/>
    <w:rsid w:val="008B34BF"/>
    <w:rsid w:val="008B3F50"/>
    <w:rsid w:val="008B5186"/>
    <w:rsid w:val="008B681D"/>
    <w:rsid w:val="008B7302"/>
    <w:rsid w:val="008C02D7"/>
    <w:rsid w:val="008C0E2C"/>
    <w:rsid w:val="008C206F"/>
    <w:rsid w:val="008C2EDC"/>
    <w:rsid w:val="008C6272"/>
    <w:rsid w:val="008C6517"/>
    <w:rsid w:val="008D02B1"/>
    <w:rsid w:val="008D1171"/>
    <w:rsid w:val="008D1DE5"/>
    <w:rsid w:val="008D1E76"/>
    <w:rsid w:val="008D3238"/>
    <w:rsid w:val="008D348B"/>
    <w:rsid w:val="008D486A"/>
    <w:rsid w:val="008D552A"/>
    <w:rsid w:val="008D78A0"/>
    <w:rsid w:val="008D7FD6"/>
    <w:rsid w:val="008E01B4"/>
    <w:rsid w:val="008E08F8"/>
    <w:rsid w:val="008E0F41"/>
    <w:rsid w:val="008E2627"/>
    <w:rsid w:val="008E37FA"/>
    <w:rsid w:val="008E38A9"/>
    <w:rsid w:val="008E627A"/>
    <w:rsid w:val="008E6363"/>
    <w:rsid w:val="008E7428"/>
    <w:rsid w:val="008F1069"/>
    <w:rsid w:val="008F2ED5"/>
    <w:rsid w:val="008F6A20"/>
    <w:rsid w:val="008F6B1A"/>
    <w:rsid w:val="008F7E47"/>
    <w:rsid w:val="008F7FCB"/>
    <w:rsid w:val="00900031"/>
    <w:rsid w:val="0090092B"/>
    <w:rsid w:val="00901C7D"/>
    <w:rsid w:val="00904874"/>
    <w:rsid w:val="00904D59"/>
    <w:rsid w:val="00905179"/>
    <w:rsid w:val="00905262"/>
    <w:rsid w:val="00905928"/>
    <w:rsid w:val="00905FEF"/>
    <w:rsid w:val="00906FB9"/>
    <w:rsid w:val="00907DD6"/>
    <w:rsid w:val="00910811"/>
    <w:rsid w:val="00912009"/>
    <w:rsid w:val="00912142"/>
    <w:rsid w:val="00914264"/>
    <w:rsid w:val="00914854"/>
    <w:rsid w:val="00917704"/>
    <w:rsid w:val="009248F3"/>
    <w:rsid w:val="00926C8B"/>
    <w:rsid w:val="009326DA"/>
    <w:rsid w:val="00932ABE"/>
    <w:rsid w:val="00932FCB"/>
    <w:rsid w:val="00935B77"/>
    <w:rsid w:val="0094068D"/>
    <w:rsid w:val="00943740"/>
    <w:rsid w:val="009440BD"/>
    <w:rsid w:val="00950B90"/>
    <w:rsid w:val="009519AF"/>
    <w:rsid w:val="00951A85"/>
    <w:rsid w:val="00953E55"/>
    <w:rsid w:val="009551D3"/>
    <w:rsid w:val="00955924"/>
    <w:rsid w:val="00961AAB"/>
    <w:rsid w:val="00961C2D"/>
    <w:rsid w:val="00961DA4"/>
    <w:rsid w:val="00962E7C"/>
    <w:rsid w:val="00962FFA"/>
    <w:rsid w:val="00965501"/>
    <w:rsid w:val="00966F29"/>
    <w:rsid w:val="00966F44"/>
    <w:rsid w:val="0096742D"/>
    <w:rsid w:val="009711FA"/>
    <w:rsid w:val="00971F05"/>
    <w:rsid w:val="009775E4"/>
    <w:rsid w:val="00983566"/>
    <w:rsid w:val="00983D2F"/>
    <w:rsid w:val="00984739"/>
    <w:rsid w:val="00984B61"/>
    <w:rsid w:val="00985B88"/>
    <w:rsid w:val="00985CF9"/>
    <w:rsid w:val="0098604D"/>
    <w:rsid w:val="009900ED"/>
    <w:rsid w:val="009914EE"/>
    <w:rsid w:val="00991FF7"/>
    <w:rsid w:val="009941E9"/>
    <w:rsid w:val="0099474D"/>
    <w:rsid w:val="009A07EC"/>
    <w:rsid w:val="009A13B8"/>
    <w:rsid w:val="009A1B61"/>
    <w:rsid w:val="009A38BA"/>
    <w:rsid w:val="009A39BE"/>
    <w:rsid w:val="009A518E"/>
    <w:rsid w:val="009A6019"/>
    <w:rsid w:val="009A6178"/>
    <w:rsid w:val="009A6261"/>
    <w:rsid w:val="009A650E"/>
    <w:rsid w:val="009A65A7"/>
    <w:rsid w:val="009B3301"/>
    <w:rsid w:val="009B4A3C"/>
    <w:rsid w:val="009B5A2E"/>
    <w:rsid w:val="009B627B"/>
    <w:rsid w:val="009B63D7"/>
    <w:rsid w:val="009B7135"/>
    <w:rsid w:val="009C2CAD"/>
    <w:rsid w:val="009C356D"/>
    <w:rsid w:val="009C3D54"/>
    <w:rsid w:val="009C5406"/>
    <w:rsid w:val="009C640C"/>
    <w:rsid w:val="009C7314"/>
    <w:rsid w:val="009D071B"/>
    <w:rsid w:val="009D0A7D"/>
    <w:rsid w:val="009D0B59"/>
    <w:rsid w:val="009D1105"/>
    <w:rsid w:val="009D1644"/>
    <w:rsid w:val="009D1834"/>
    <w:rsid w:val="009D1EF8"/>
    <w:rsid w:val="009D200A"/>
    <w:rsid w:val="009D40D0"/>
    <w:rsid w:val="009D4C0D"/>
    <w:rsid w:val="009D55B0"/>
    <w:rsid w:val="009D66CD"/>
    <w:rsid w:val="009E4A55"/>
    <w:rsid w:val="009E50D8"/>
    <w:rsid w:val="009F03B5"/>
    <w:rsid w:val="009F0556"/>
    <w:rsid w:val="009F056E"/>
    <w:rsid w:val="009F0BA3"/>
    <w:rsid w:val="009F18E1"/>
    <w:rsid w:val="009F28E5"/>
    <w:rsid w:val="009F3825"/>
    <w:rsid w:val="009F4891"/>
    <w:rsid w:val="009F49F6"/>
    <w:rsid w:val="009F4ACE"/>
    <w:rsid w:val="009F5081"/>
    <w:rsid w:val="009F64D5"/>
    <w:rsid w:val="009F7FE2"/>
    <w:rsid w:val="00A02DE8"/>
    <w:rsid w:val="00A04EB0"/>
    <w:rsid w:val="00A06D9F"/>
    <w:rsid w:val="00A075E2"/>
    <w:rsid w:val="00A10366"/>
    <w:rsid w:val="00A10409"/>
    <w:rsid w:val="00A106DD"/>
    <w:rsid w:val="00A10B8B"/>
    <w:rsid w:val="00A10E8F"/>
    <w:rsid w:val="00A13CB2"/>
    <w:rsid w:val="00A13CBA"/>
    <w:rsid w:val="00A1523A"/>
    <w:rsid w:val="00A16708"/>
    <w:rsid w:val="00A16D82"/>
    <w:rsid w:val="00A17236"/>
    <w:rsid w:val="00A2029D"/>
    <w:rsid w:val="00A224CB"/>
    <w:rsid w:val="00A2367B"/>
    <w:rsid w:val="00A23B5D"/>
    <w:rsid w:val="00A261A9"/>
    <w:rsid w:val="00A26749"/>
    <w:rsid w:val="00A269EB"/>
    <w:rsid w:val="00A276D7"/>
    <w:rsid w:val="00A3213F"/>
    <w:rsid w:val="00A33171"/>
    <w:rsid w:val="00A349F2"/>
    <w:rsid w:val="00A35694"/>
    <w:rsid w:val="00A36071"/>
    <w:rsid w:val="00A378C4"/>
    <w:rsid w:val="00A40DE0"/>
    <w:rsid w:val="00A41F5A"/>
    <w:rsid w:val="00A42184"/>
    <w:rsid w:val="00A433F8"/>
    <w:rsid w:val="00A44EC7"/>
    <w:rsid w:val="00A45B78"/>
    <w:rsid w:val="00A45BCF"/>
    <w:rsid w:val="00A50CFC"/>
    <w:rsid w:val="00A5195B"/>
    <w:rsid w:val="00A54034"/>
    <w:rsid w:val="00A54170"/>
    <w:rsid w:val="00A54FB3"/>
    <w:rsid w:val="00A551B7"/>
    <w:rsid w:val="00A56DAE"/>
    <w:rsid w:val="00A61DC1"/>
    <w:rsid w:val="00A6266E"/>
    <w:rsid w:val="00A6290C"/>
    <w:rsid w:val="00A63A74"/>
    <w:rsid w:val="00A64E3A"/>
    <w:rsid w:val="00A64F0F"/>
    <w:rsid w:val="00A65089"/>
    <w:rsid w:val="00A65407"/>
    <w:rsid w:val="00A6671C"/>
    <w:rsid w:val="00A6713F"/>
    <w:rsid w:val="00A67E7A"/>
    <w:rsid w:val="00A7221D"/>
    <w:rsid w:val="00A7443B"/>
    <w:rsid w:val="00A75BE1"/>
    <w:rsid w:val="00A77005"/>
    <w:rsid w:val="00A82C84"/>
    <w:rsid w:val="00A83A5B"/>
    <w:rsid w:val="00A84123"/>
    <w:rsid w:val="00A85545"/>
    <w:rsid w:val="00A865E3"/>
    <w:rsid w:val="00A86DF5"/>
    <w:rsid w:val="00A87076"/>
    <w:rsid w:val="00A92CA3"/>
    <w:rsid w:val="00A94282"/>
    <w:rsid w:val="00A94548"/>
    <w:rsid w:val="00A951E1"/>
    <w:rsid w:val="00A97AD7"/>
    <w:rsid w:val="00AA02A1"/>
    <w:rsid w:val="00AA0710"/>
    <w:rsid w:val="00AA11DE"/>
    <w:rsid w:val="00AA219E"/>
    <w:rsid w:val="00AA290F"/>
    <w:rsid w:val="00AA2C25"/>
    <w:rsid w:val="00AA2D50"/>
    <w:rsid w:val="00AA5363"/>
    <w:rsid w:val="00AB3277"/>
    <w:rsid w:val="00AB5BEA"/>
    <w:rsid w:val="00AB5F7A"/>
    <w:rsid w:val="00AB67DC"/>
    <w:rsid w:val="00AC37AD"/>
    <w:rsid w:val="00AC3BFC"/>
    <w:rsid w:val="00AC43E9"/>
    <w:rsid w:val="00AC5549"/>
    <w:rsid w:val="00AC777E"/>
    <w:rsid w:val="00AD18BC"/>
    <w:rsid w:val="00AD24F6"/>
    <w:rsid w:val="00AD4BAB"/>
    <w:rsid w:val="00AD4EA5"/>
    <w:rsid w:val="00AD58F8"/>
    <w:rsid w:val="00AD658B"/>
    <w:rsid w:val="00AD6966"/>
    <w:rsid w:val="00AD7530"/>
    <w:rsid w:val="00AD754F"/>
    <w:rsid w:val="00AD78F2"/>
    <w:rsid w:val="00AE07D8"/>
    <w:rsid w:val="00AE1859"/>
    <w:rsid w:val="00AE1C1E"/>
    <w:rsid w:val="00AE2052"/>
    <w:rsid w:val="00AE24D7"/>
    <w:rsid w:val="00AE25D4"/>
    <w:rsid w:val="00AE3A7E"/>
    <w:rsid w:val="00AE3E9A"/>
    <w:rsid w:val="00AE4CA7"/>
    <w:rsid w:val="00AE4DEA"/>
    <w:rsid w:val="00AE5A78"/>
    <w:rsid w:val="00AE7366"/>
    <w:rsid w:val="00AF12CE"/>
    <w:rsid w:val="00AF20DD"/>
    <w:rsid w:val="00AF4FB3"/>
    <w:rsid w:val="00AF5B68"/>
    <w:rsid w:val="00AF6E8B"/>
    <w:rsid w:val="00AF6F87"/>
    <w:rsid w:val="00B02469"/>
    <w:rsid w:val="00B02C3C"/>
    <w:rsid w:val="00B02F35"/>
    <w:rsid w:val="00B04FE3"/>
    <w:rsid w:val="00B07D0C"/>
    <w:rsid w:val="00B132B0"/>
    <w:rsid w:val="00B13319"/>
    <w:rsid w:val="00B13A05"/>
    <w:rsid w:val="00B14CB8"/>
    <w:rsid w:val="00B15B82"/>
    <w:rsid w:val="00B160FE"/>
    <w:rsid w:val="00B16339"/>
    <w:rsid w:val="00B165E7"/>
    <w:rsid w:val="00B1755C"/>
    <w:rsid w:val="00B175A4"/>
    <w:rsid w:val="00B23D45"/>
    <w:rsid w:val="00B24484"/>
    <w:rsid w:val="00B24857"/>
    <w:rsid w:val="00B24F82"/>
    <w:rsid w:val="00B258EA"/>
    <w:rsid w:val="00B2608F"/>
    <w:rsid w:val="00B26ECA"/>
    <w:rsid w:val="00B2779B"/>
    <w:rsid w:val="00B321FC"/>
    <w:rsid w:val="00B336BA"/>
    <w:rsid w:val="00B350E1"/>
    <w:rsid w:val="00B354C0"/>
    <w:rsid w:val="00B355E2"/>
    <w:rsid w:val="00B35FA6"/>
    <w:rsid w:val="00B3728F"/>
    <w:rsid w:val="00B40F98"/>
    <w:rsid w:val="00B413B8"/>
    <w:rsid w:val="00B42D00"/>
    <w:rsid w:val="00B453FD"/>
    <w:rsid w:val="00B45654"/>
    <w:rsid w:val="00B507EE"/>
    <w:rsid w:val="00B52CFD"/>
    <w:rsid w:val="00B53014"/>
    <w:rsid w:val="00B53C19"/>
    <w:rsid w:val="00B53DA1"/>
    <w:rsid w:val="00B54FB5"/>
    <w:rsid w:val="00B565C6"/>
    <w:rsid w:val="00B625EA"/>
    <w:rsid w:val="00B65F09"/>
    <w:rsid w:val="00B670E6"/>
    <w:rsid w:val="00B70090"/>
    <w:rsid w:val="00B718A2"/>
    <w:rsid w:val="00B718AC"/>
    <w:rsid w:val="00B76F0E"/>
    <w:rsid w:val="00B76F31"/>
    <w:rsid w:val="00B82E30"/>
    <w:rsid w:val="00B8531E"/>
    <w:rsid w:val="00B85423"/>
    <w:rsid w:val="00B865E4"/>
    <w:rsid w:val="00B9078B"/>
    <w:rsid w:val="00B90DC7"/>
    <w:rsid w:val="00B93420"/>
    <w:rsid w:val="00B9440A"/>
    <w:rsid w:val="00B947F4"/>
    <w:rsid w:val="00B95003"/>
    <w:rsid w:val="00B965CF"/>
    <w:rsid w:val="00B9742D"/>
    <w:rsid w:val="00B97CAE"/>
    <w:rsid w:val="00BA0616"/>
    <w:rsid w:val="00BA13EA"/>
    <w:rsid w:val="00BA1BE7"/>
    <w:rsid w:val="00BA54AD"/>
    <w:rsid w:val="00BA5B69"/>
    <w:rsid w:val="00BA6484"/>
    <w:rsid w:val="00BA679D"/>
    <w:rsid w:val="00BA6D23"/>
    <w:rsid w:val="00BA7CDA"/>
    <w:rsid w:val="00BB1A44"/>
    <w:rsid w:val="00BB2235"/>
    <w:rsid w:val="00BB23FC"/>
    <w:rsid w:val="00BB2E8E"/>
    <w:rsid w:val="00BB3960"/>
    <w:rsid w:val="00BB4C36"/>
    <w:rsid w:val="00BB4D26"/>
    <w:rsid w:val="00BB519C"/>
    <w:rsid w:val="00BC0F88"/>
    <w:rsid w:val="00BC1469"/>
    <w:rsid w:val="00BC2751"/>
    <w:rsid w:val="00BC3596"/>
    <w:rsid w:val="00BC3768"/>
    <w:rsid w:val="00BC3EFC"/>
    <w:rsid w:val="00BC7122"/>
    <w:rsid w:val="00BC794D"/>
    <w:rsid w:val="00BD2F63"/>
    <w:rsid w:val="00BD33CA"/>
    <w:rsid w:val="00BD4797"/>
    <w:rsid w:val="00BD6BA6"/>
    <w:rsid w:val="00BD7C58"/>
    <w:rsid w:val="00BE0204"/>
    <w:rsid w:val="00BE5A8B"/>
    <w:rsid w:val="00BE71DA"/>
    <w:rsid w:val="00BF30D8"/>
    <w:rsid w:val="00BF3383"/>
    <w:rsid w:val="00BF44CC"/>
    <w:rsid w:val="00BF50E7"/>
    <w:rsid w:val="00BF5378"/>
    <w:rsid w:val="00BF5E03"/>
    <w:rsid w:val="00C02BF8"/>
    <w:rsid w:val="00C03DB5"/>
    <w:rsid w:val="00C06479"/>
    <w:rsid w:val="00C06C96"/>
    <w:rsid w:val="00C07555"/>
    <w:rsid w:val="00C07933"/>
    <w:rsid w:val="00C10487"/>
    <w:rsid w:val="00C10AAC"/>
    <w:rsid w:val="00C11777"/>
    <w:rsid w:val="00C117D1"/>
    <w:rsid w:val="00C12048"/>
    <w:rsid w:val="00C1295B"/>
    <w:rsid w:val="00C13BF4"/>
    <w:rsid w:val="00C15062"/>
    <w:rsid w:val="00C1589B"/>
    <w:rsid w:val="00C16B43"/>
    <w:rsid w:val="00C201E9"/>
    <w:rsid w:val="00C219B7"/>
    <w:rsid w:val="00C235A7"/>
    <w:rsid w:val="00C25717"/>
    <w:rsid w:val="00C27B6F"/>
    <w:rsid w:val="00C301BF"/>
    <w:rsid w:val="00C303A3"/>
    <w:rsid w:val="00C306C9"/>
    <w:rsid w:val="00C30876"/>
    <w:rsid w:val="00C3114E"/>
    <w:rsid w:val="00C319A2"/>
    <w:rsid w:val="00C3234C"/>
    <w:rsid w:val="00C326EC"/>
    <w:rsid w:val="00C33825"/>
    <w:rsid w:val="00C343F0"/>
    <w:rsid w:val="00C3589B"/>
    <w:rsid w:val="00C36090"/>
    <w:rsid w:val="00C3689D"/>
    <w:rsid w:val="00C40703"/>
    <w:rsid w:val="00C40FD0"/>
    <w:rsid w:val="00C41CF2"/>
    <w:rsid w:val="00C43469"/>
    <w:rsid w:val="00C440A9"/>
    <w:rsid w:val="00C44BDE"/>
    <w:rsid w:val="00C465A5"/>
    <w:rsid w:val="00C46B2E"/>
    <w:rsid w:val="00C47161"/>
    <w:rsid w:val="00C512CA"/>
    <w:rsid w:val="00C51404"/>
    <w:rsid w:val="00C52522"/>
    <w:rsid w:val="00C539A8"/>
    <w:rsid w:val="00C53A4D"/>
    <w:rsid w:val="00C53CD3"/>
    <w:rsid w:val="00C53EFE"/>
    <w:rsid w:val="00C549DF"/>
    <w:rsid w:val="00C54BBB"/>
    <w:rsid w:val="00C54E60"/>
    <w:rsid w:val="00C56E31"/>
    <w:rsid w:val="00C578B5"/>
    <w:rsid w:val="00C57A18"/>
    <w:rsid w:val="00C603B9"/>
    <w:rsid w:val="00C60DBC"/>
    <w:rsid w:val="00C6100B"/>
    <w:rsid w:val="00C647AE"/>
    <w:rsid w:val="00C64CC0"/>
    <w:rsid w:val="00C673C6"/>
    <w:rsid w:val="00C677A7"/>
    <w:rsid w:val="00C710C6"/>
    <w:rsid w:val="00C721A1"/>
    <w:rsid w:val="00C72787"/>
    <w:rsid w:val="00C72FC4"/>
    <w:rsid w:val="00C7391B"/>
    <w:rsid w:val="00C73993"/>
    <w:rsid w:val="00C74210"/>
    <w:rsid w:val="00C76FD6"/>
    <w:rsid w:val="00C77560"/>
    <w:rsid w:val="00C80BF4"/>
    <w:rsid w:val="00C83593"/>
    <w:rsid w:val="00C83965"/>
    <w:rsid w:val="00C848D5"/>
    <w:rsid w:val="00C85975"/>
    <w:rsid w:val="00C865E5"/>
    <w:rsid w:val="00C866DF"/>
    <w:rsid w:val="00C86AE1"/>
    <w:rsid w:val="00C925CF"/>
    <w:rsid w:val="00C92A95"/>
    <w:rsid w:val="00C9328A"/>
    <w:rsid w:val="00C94183"/>
    <w:rsid w:val="00C95281"/>
    <w:rsid w:val="00C95596"/>
    <w:rsid w:val="00C96997"/>
    <w:rsid w:val="00CA13A9"/>
    <w:rsid w:val="00CA1665"/>
    <w:rsid w:val="00CA1D19"/>
    <w:rsid w:val="00CA39BD"/>
    <w:rsid w:val="00CA49D3"/>
    <w:rsid w:val="00CA755D"/>
    <w:rsid w:val="00CB0596"/>
    <w:rsid w:val="00CB4BE0"/>
    <w:rsid w:val="00CB63A1"/>
    <w:rsid w:val="00CB720A"/>
    <w:rsid w:val="00CC07EA"/>
    <w:rsid w:val="00CC165C"/>
    <w:rsid w:val="00CC43F8"/>
    <w:rsid w:val="00CC4568"/>
    <w:rsid w:val="00CC4810"/>
    <w:rsid w:val="00CC64FB"/>
    <w:rsid w:val="00CD102D"/>
    <w:rsid w:val="00CD109C"/>
    <w:rsid w:val="00CD1866"/>
    <w:rsid w:val="00CD19E9"/>
    <w:rsid w:val="00CD2C29"/>
    <w:rsid w:val="00CD3A63"/>
    <w:rsid w:val="00CD3B94"/>
    <w:rsid w:val="00CE292B"/>
    <w:rsid w:val="00CE2E8D"/>
    <w:rsid w:val="00CE3319"/>
    <w:rsid w:val="00CE60FE"/>
    <w:rsid w:val="00CE68A7"/>
    <w:rsid w:val="00CE7A19"/>
    <w:rsid w:val="00CF0601"/>
    <w:rsid w:val="00CF0C43"/>
    <w:rsid w:val="00CF1E32"/>
    <w:rsid w:val="00CF2EAB"/>
    <w:rsid w:val="00CF5E19"/>
    <w:rsid w:val="00CF72B9"/>
    <w:rsid w:val="00D0125C"/>
    <w:rsid w:val="00D031FE"/>
    <w:rsid w:val="00D0385C"/>
    <w:rsid w:val="00D057B6"/>
    <w:rsid w:val="00D10ECC"/>
    <w:rsid w:val="00D113E4"/>
    <w:rsid w:val="00D11558"/>
    <w:rsid w:val="00D12506"/>
    <w:rsid w:val="00D134AB"/>
    <w:rsid w:val="00D14537"/>
    <w:rsid w:val="00D14770"/>
    <w:rsid w:val="00D153D3"/>
    <w:rsid w:val="00D15520"/>
    <w:rsid w:val="00D166DB"/>
    <w:rsid w:val="00D22194"/>
    <w:rsid w:val="00D22CF1"/>
    <w:rsid w:val="00D25CE0"/>
    <w:rsid w:val="00D2605B"/>
    <w:rsid w:val="00D260B0"/>
    <w:rsid w:val="00D266CF"/>
    <w:rsid w:val="00D26A8C"/>
    <w:rsid w:val="00D348ED"/>
    <w:rsid w:val="00D35AF5"/>
    <w:rsid w:val="00D37888"/>
    <w:rsid w:val="00D41AC4"/>
    <w:rsid w:val="00D42052"/>
    <w:rsid w:val="00D4282E"/>
    <w:rsid w:val="00D428F9"/>
    <w:rsid w:val="00D44BE6"/>
    <w:rsid w:val="00D45F98"/>
    <w:rsid w:val="00D46000"/>
    <w:rsid w:val="00D47A94"/>
    <w:rsid w:val="00D506CD"/>
    <w:rsid w:val="00D5149B"/>
    <w:rsid w:val="00D531C3"/>
    <w:rsid w:val="00D537C4"/>
    <w:rsid w:val="00D54769"/>
    <w:rsid w:val="00D55495"/>
    <w:rsid w:val="00D5551B"/>
    <w:rsid w:val="00D55D40"/>
    <w:rsid w:val="00D600B6"/>
    <w:rsid w:val="00D601C1"/>
    <w:rsid w:val="00D60B0A"/>
    <w:rsid w:val="00D627FB"/>
    <w:rsid w:val="00D62BF6"/>
    <w:rsid w:val="00D6463E"/>
    <w:rsid w:val="00D66F2D"/>
    <w:rsid w:val="00D72157"/>
    <w:rsid w:val="00D74000"/>
    <w:rsid w:val="00D751DC"/>
    <w:rsid w:val="00D81FEB"/>
    <w:rsid w:val="00D844FE"/>
    <w:rsid w:val="00D85527"/>
    <w:rsid w:val="00D868E9"/>
    <w:rsid w:val="00D91877"/>
    <w:rsid w:val="00D925DD"/>
    <w:rsid w:val="00D92C7C"/>
    <w:rsid w:val="00D938C9"/>
    <w:rsid w:val="00D93FEA"/>
    <w:rsid w:val="00D94B33"/>
    <w:rsid w:val="00D977D8"/>
    <w:rsid w:val="00DA0B29"/>
    <w:rsid w:val="00DA16B7"/>
    <w:rsid w:val="00DA19C1"/>
    <w:rsid w:val="00DA27DF"/>
    <w:rsid w:val="00DA466B"/>
    <w:rsid w:val="00DA5610"/>
    <w:rsid w:val="00DA5901"/>
    <w:rsid w:val="00DA5D4E"/>
    <w:rsid w:val="00DB024E"/>
    <w:rsid w:val="00DB0EA2"/>
    <w:rsid w:val="00DB520F"/>
    <w:rsid w:val="00DB5ABB"/>
    <w:rsid w:val="00DB5D5C"/>
    <w:rsid w:val="00DB5EE3"/>
    <w:rsid w:val="00DB67DC"/>
    <w:rsid w:val="00DB7749"/>
    <w:rsid w:val="00DB7F61"/>
    <w:rsid w:val="00DC0878"/>
    <w:rsid w:val="00DC0BF8"/>
    <w:rsid w:val="00DC1393"/>
    <w:rsid w:val="00DC431C"/>
    <w:rsid w:val="00DC600D"/>
    <w:rsid w:val="00DC6E5C"/>
    <w:rsid w:val="00DC73C0"/>
    <w:rsid w:val="00DD13C4"/>
    <w:rsid w:val="00DD2826"/>
    <w:rsid w:val="00DD5A72"/>
    <w:rsid w:val="00DD664C"/>
    <w:rsid w:val="00DE1227"/>
    <w:rsid w:val="00DE26B6"/>
    <w:rsid w:val="00DE27C5"/>
    <w:rsid w:val="00DE355F"/>
    <w:rsid w:val="00DE3609"/>
    <w:rsid w:val="00DE399D"/>
    <w:rsid w:val="00DE3C13"/>
    <w:rsid w:val="00DE3DBE"/>
    <w:rsid w:val="00DE40DB"/>
    <w:rsid w:val="00DE412D"/>
    <w:rsid w:val="00DE4623"/>
    <w:rsid w:val="00DE4B07"/>
    <w:rsid w:val="00DE7B23"/>
    <w:rsid w:val="00DF0309"/>
    <w:rsid w:val="00DF45F1"/>
    <w:rsid w:val="00DF4616"/>
    <w:rsid w:val="00DF4980"/>
    <w:rsid w:val="00DF54E8"/>
    <w:rsid w:val="00DF73C5"/>
    <w:rsid w:val="00E006ED"/>
    <w:rsid w:val="00E04104"/>
    <w:rsid w:val="00E0428D"/>
    <w:rsid w:val="00E0643C"/>
    <w:rsid w:val="00E066D4"/>
    <w:rsid w:val="00E102E8"/>
    <w:rsid w:val="00E11FF7"/>
    <w:rsid w:val="00E13AA8"/>
    <w:rsid w:val="00E168B8"/>
    <w:rsid w:val="00E17661"/>
    <w:rsid w:val="00E17698"/>
    <w:rsid w:val="00E20757"/>
    <w:rsid w:val="00E20A7D"/>
    <w:rsid w:val="00E21222"/>
    <w:rsid w:val="00E22408"/>
    <w:rsid w:val="00E2250A"/>
    <w:rsid w:val="00E22C63"/>
    <w:rsid w:val="00E25065"/>
    <w:rsid w:val="00E2707D"/>
    <w:rsid w:val="00E2713A"/>
    <w:rsid w:val="00E27B84"/>
    <w:rsid w:val="00E30461"/>
    <w:rsid w:val="00E30A74"/>
    <w:rsid w:val="00E30FEB"/>
    <w:rsid w:val="00E33DCE"/>
    <w:rsid w:val="00E343BC"/>
    <w:rsid w:val="00E34669"/>
    <w:rsid w:val="00E34852"/>
    <w:rsid w:val="00E35350"/>
    <w:rsid w:val="00E402EE"/>
    <w:rsid w:val="00E41ABD"/>
    <w:rsid w:val="00E4369D"/>
    <w:rsid w:val="00E44DFE"/>
    <w:rsid w:val="00E47AA9"/>
    <w:rsid w:val="00E50297"/>
    <w:rsid w:val="00E502DE"/>
    <w:rsid w:val="00E51AFA"/>
    <w:rsid w:val="00E5446F"/>
    <w:rsid w:val="00E56216"/>
    <w:rsid w:val="00E60F70"/>
    <w:rsid w:val="00E651A7"/>
    <w:rsid w:val="00E65D0D"/>
    <w:rsid w:val="00E65D43"/>
    <w:rsid w:val="00E663CF"/>
    <w:rsid w:val="00E7018A"/>
    <w:rsid w:val="00E709CF"/>
    <w:rsid w:val="00E71356"/>
    <w:rsid w:val="00E80B36"/>
    <w:rsid w:val="00E80D1C"/>
    <w:rsid w:val="00E82F94"/>
    <w:rsid w:val="00E850D2"/>
    <w:rsid w:val="00E85E26"/>
    <w:rsid w:val="00E862D0"/>
    <w:rsid w:val="00E87A49"/>
    <w:rsid w:val="00E92975"/>
    <w:rsid w:val="00E92F3C"/>
    <w:rsid w:val="00E97EC1"/>
    <w:rsid w:val="00EA0255"/>
    <w:rsid w:val="00EA04C9"/>
    <w:rsid w:val="00EA0C4B"/>
    <w:rsid w:val="00EA2746"/>
    <w:rsid w:val="00EA3D57"/>
    <w:rsid w:val="00EA43FE"/>
    <w:rsid w:val="00EA451B"/>
    <w:rsid w:val="00EB0F86"/>
    <w:rsid w:val="00EB2505"/>
    <w:rsid w:val="00EB323C"/>
    <w:rsid w:val="00EB37A2"/>
    <w:rsid w:val="00EB5C69"/>
    <w:rsid w:val="00EB6BEF"/>
    <w:rsid w:val="00EB7B0F"/>
    <w:rsid w:val="00EC00C7"/>
    <w:rsid w:val="00EC3689"/>
    <w:rsid w:val="00EC3B70"/>
    <w:rsid w:val="00EC4044"/>
    <w:rsid w:val="00EC4613"/>
    <w:rsid w:val="00ED2913"/>
    <w:rsid w:val="00ED3719"/>
    <w:rsid w:val="00ED3E93"/>
    <w:rsid w:val="00ED57D5"/>
    <w:rsid w:val="00ED7742"/>
    <w:rsid w:val="00EE0860"/>
    <w:rsid w:val="00EE0902"/>
    <w:rsid w:val="00EE155A"/>
    <w:rsid w:val="00EE3FDC"/>
    <w:rsid w:val="00EE46B3"/>
    <w:rsid w:val="00EE498F"/>
    <w:rsid w:val="00EE5332"/>
    <w:rsid w:val="00EE6477"/>
    <w:rsid w:val="00EE715F"/>
    <w:rsid w:val="00EF0E68"/>
    <w:rsid w:val="00EF4D58"/>
    <w:rsid w:val="00EF5A40"/>
    <w:rsid w:val="00EF6275"/>
    <w:rsid w:val="00EF630B"/>
    <w:rsid w:val="00EF64E9"/>
    <w:rsid w:val="00EF7AF5"/>
    <w:rsid w:val="00F029F2"/>
    <w:rsid w:val="00F03063"/>
    <w:rsid w:val="00F037AE"/>
    <w:rsid w:val="00F12773"/>
    <w:rsid w:val="00F1337B"/>
    <w:rsid w:val="00F14D21"/>
    <w:rsid w:val="00F14F5A"/>
    <w:rsid w:val="00F15847"/>
    <w:rsid w:val="00F15FF4"/>
    <w:rsid w:val="00F21340"/>
    <w:rsid w:val="00F220D8"/>
    <w:rsid w:val="00F231DB"/>
    <w:rsid w:val="00F24330"/>
    <w:rsid w:val="00F25711"/>
    <w:rsid w:val="00F25ADE"/>
    <w:rsid w:val="00F269E2"/>
    <w:rsid w:val="00F30021"/>
    <w:rsid w:val="00F30150"/>
    <w:rsid w:val="00F3195A"/>
    <w:rsid w:val="00F31A4D"/>
    <w:rsid w:val="00F3424B"/>
    <w:rsid w:val="00F347B2"/>
    <w:rsid w:val="00F34DD9"/>
    <w:rsid w:val="00F358EA"/>
    <w:rsid w:val="00F365DD"/>
    <w:rsid w:val="00F4015E"/>
    <w:rsid w:val="00F422AB"/>
    <w:rsid w:val="00F424E8"/>
    <w:rsid w:val="00F42961"/>
    <w:rsid w:val="00F448A2"/>
    <w:rsid w:val="00F463BA"/>
    <w:rsid w:val="00F472A5"/>
    <w:rsid w:val="00F47887"/>
    <w:rsid w:val="00F50251"/>
    <w:rsid w:val="00F52300"/>
    <w:rsid w:val="00F5231F"/>
    <w:rsid w:val="00F55E70"/>
    <w:rsid w:val="00F618C0"/>
    <w:rsid w:val="00F61B5A"/>
    <w:rsid w:val="00F65266"/>
    <w:rsid w:val="00F701F9"/>
    <w:rsid w:val="00F70BBF"/>
    <w:rsid w:val="00F70CC3"/>
    <w:rsid w:val="00F716E3"/>
    <w:rsid w:val="00F71BCE"/>
    <w:rsid w:val="00F7462A"/>
    <w:rsid w:val="00F7518D"/>
    <w:rsid w:val="00F77B2F"/>
    <w:rsid w:val="00F77E8B"/>
    <w:rsid w:val="00F809F6"/>
    <w:rsid w:val="00F818DC"/>
    <w:rsid w:val="00F82BB6"/>
    <w:rsid w:val="00F84D2A"/>
    <w:rsid w:val="00F86E67"/>
    <w:rsid w:val="00F90C08"/>
    <w:rsid w:val="00F90FBE"/>
    <w:rsid w:val="00F91663"/>
    <w:rsid w:val="00F919D7"/>
    <w:rsid w:val="00F91ADD"/>
    <w:rsid w:val="00F92A0A"/>
    <w:rsid w:val="00F92ECD"/>
    <w:rsid w:val="00F9367B"/>
    <w:rsid w:val="00F95C2E"/>
    <w:rsid w:val="00F96095"/>
    <w:rsid w:val="00F97642"/>
    <w:rsid w:val="00FA273A"/>
    <w:rsid w:val="00FA46D8"/>
    <w:rsid w:val="00FA47EB"/>
    <w:rsid w:val="00FA4BF8"/>
    <w:rsid w:val="00FA6F7F"/>
    <w:rsid w:val="00FA7972"/>
    <w:rsid w:val="00FB0F96"/>
    <w:rsid w:val="00FB1E77"/>
    <w:rsid w:val="00FB1FEF"/>
    <w:rsid w:val="00FB2F3C"/>
    <w:rsid w:val="00FB4A02"/>
    <w:rsid w:val="00FB5BA3"/>
    <w:rsid w:val="00FB60C9"/>
    <w:rsid w:val="00FB7AEA"/>
    <w:rsid w:val="00FC03C3"/>
    <w:rsid w:val="00FC28B8"/>
    <w:rsid w:val="00FC2C90"/>
    <w:rsid w:val="00FC340B"/>
    <w:rsid w:val="00FC3D6D"/>
    <w:rsid w:val="00FC4299"/>
    <w:rsid w:val="00FC4F74"/>
    <w:rsid w:val="00FC5351"/>
    <w:rsid w:val="00FC69A9"/>
    <w:rsid w:val="00FD0823"/>
    <w:rsid w:val="00FD10FA"/>
    <w:rsid w:val="00FD1D22"/>
    <w:rsid w:val="00FD22FF"/>
    <w:rsid w:val="00FD4DE3"/>
    <w:rsid w:val="00FD6216"/>
    <w:rsid w:val="00FE262D"/>
    <w:rsid w:val="00FE2706"/>
    <w:rsid w:val="00FE3517"/>
    <w:rsid w:val="00FE4B1C"/>
    <w:rsid w:val="00FE4D81"/>
    <w:rsid w:val="00FE69D4"/>
    <w:rsid w:val="00FF0F9D"/>
    <w:rsid w:val="00FF1866"/>
    <w:rsid w:val="00FF25B3"/>
    <w:rsid w:val="00FF2907"/>
    <w:rsid w:val="00FF2E68"/>
    <w:rsid w:val="00FF30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88388CA"/>
  <w15:chartTrackingRefBased/>
  <w15:docId w15:val="{5B1DB4D9-8A91-4438-A4B2-28CF924EF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Default Paragraph Font" w:uiPriority="1"/>
    <w:lsdException w:name="Subtitle" w:qFormat="1"/>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99"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79EC"/>
    <w:pPr>
      <w:spacing w:after="60"/>
      <w:jc w:val="both"/>
    </w:pPr>
    <w:rPr>
      <w:rFonts w:ascii="Arial" w:hAnsi="Arial"/>
      <w:sz w:val="22"/>
      <w:szCs w:val="24"/>
      <w:lang w:val="en-GB" w:eastAsia="en-US"/>
    </w:rPr>
  </w:style>
  <w:style w:type="paragraph" w:styleId="Titre1">
    <w:name w:val="heading 1"/>
    <w:basedOn w:val="Normal"/>
    <w:next w:val="Normal"/>
    <w:qFormat/>
    <w:rsid w:val="008F1069"/>
    <w:pPr>
      <w:keepNext/>
      <w:numPr>
        <w:numId w:val="1"/>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Titre2">
    <w:name w:val="heading 2"/>
    <w:basedOn w:val="Normal"/>
    <w:next w:val="Normal"/>
    <w:qFormat/>
    <w:pPr>
      <w:keepNext/>
      <w:ind w:left="720"/>
      <w:outlineLvl w:val="1"/>
    </w:pPr>
    <w:rPr>
      <w:rFonts w:ascii="Arial Narrow" w:hAnsi="Arial Narrow"/>
      <w:b/>
      <w:bCs/>
    </w:rPr>
  </w:style>
  <w:style w:type="paragraph" w:styleId="Titre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Titre4">
    <w:name w:val="heading 4"/>
    <w:basedOn w:val="Normal"/>
    <w:next w:val="Normal"/>
    <w:qFormat/>
    <w:pPr>
      <w:keepNext/>
      <w:widowControl w:val="0"/>
      <w:spacing w:after="540"/>
      <w:ind w:left="116"/>
      <w:outlineLvl w:val="3"/>
    </w:pPr>
    <w:rPr>
      <w:b/>
      <w:spacing w:val="15"/>
      <w:sz w:val="28"/>
      <w:lang w:val="en-US"/>
    </w:rPr>
  </w:style>
  <w:style w:type="paragraph" w:styleId="Titre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153"/>
        <w:tab w:val="right" w:pos="8306"/>
      </w:tabs>
    </w:pPr>
  </w:style>
  <w:style w:type="paragraph" w:styleId="Pieddepage">
    <w:name w:val="footer"/>
    <w:basedOn w:val="Normal"/>
    <w:link w:val="PieddepageCar"/>
    <w:pPr>
      <w:tabs>
        <w:tab w:val="center" w:pos="4153"/>
        <w:tab w:val="right" w:pos="8306"/>
      </w:tabs>
    </w:pPr>
  </w:style>
  <w:style w:type="character" w:styleId="Numrodepage">
    <w:name w:val="page number"/>
    <w:basedOn w:val="Policepardfaut"/>
  </w:style>
  <w:style w:type="paragraph" w:styleId="Notedebasdepage">
    <w:name w:val="footnote text"/>
    <w:aliases w:val="Texto nota pie Car,FA Fu,Footnote Text Char Char Char Char Char,Footnote Text Char Char Char Char,Footnote reference,Footnote Text Char Char Char,texto de nota al pie,ft,single space,fn,fn Char,Footnote Text Char Char,Footnote,5_G"/>
    <w:basedOn w:val="Normal"/>
    <w:link w:val="NotedebasdepageCar"/>
    <w:uiPriority w:val="99"/>
    <w:qFormat/>
    <w:pPr>
      <w:widowControl w:val="0"/>
    </w:pPr>
    <w:rPr>
      <w:rFonts w:ascii="Courier" w:hAnsi="Courier"/>
      <w:szCs w:val="20"/>
      <w:lang w:val="en-US"/>
    </w:rPr>
  </w:style>
  <w:style w:type="paragraph" w:styleId="Corpsdetexte3">
    <w:name w:val="Body Text 3"/>
    <w:basedOn w:val="Normal"/>
    <w:rPr>
      <w:szCs w:val="20"/>
      <w:lang w:val="en-US"/>
    </w:rPr>
  </w:style>
  <w:style w:type="paragraph" w:styleId="Retraitcorpsdetexte">
    <w:name w:val="Body Text Indent"/>
    <w:basedOn w:val="Normal"/>
    <w:pPr>
      <w:tabs>
        <w:tab w:val="left" w:pos="360"/>
      </w:tabs>
    </w:pPr>
    <w:rPr>
      <w:b/>
      <w:i/>
      <w:sz w:val="28"/>
      <w:szCs w:val="20"/>
      <w:lang w:val="en-US"/>
    </w:rPr>
  </w:style>
  <w:style w:type="character" w:styleId="Lienhypertexte">
    <w:name w:val="Hyperlink"/>
    <w:rPr>
      <w:color w:val="0000FF"/>
      <w:u w:val="single"/>
    </w:rPr>
  </w:style>
  <w:style w:type="character" w:styleId="Lienhypertextesuivivisit">
    <w:name w:val="FollowedHyperlink"/>
    <w:rPr>
      <w:color w:val="800080"/>
      <w:u w:val="single"/>
    </w:rPr>
  </w:style>
  <w:style w:type="paragraph" w:styleId="Corpsdetexte">
    <w:name w:val="Body Text"/>
    <w:basedOn w:val="Normal"/>
    <w:pPr>
      <w:pBdr>
        <w:bottom w:val="single" w:sz="4" w:space="1" w:color="auto"/>
      </w:pBdr>
    </w:pPr>
    <w:rPr>
      <w:rFonts w:ascii="Arial Narrow" w:hAnsi="Arial Narrow"/>
      <w:i/>
      <w:iCs/>
    </w:rPr>
  </w:style>
  <w:style w:type="paragraph" w:styleId="Corpsdetexte2">
    <w:name w:val="Body Text 2"/>
    <w:basedOn w:val="Normal"/>
    <w:pPr>
      <w:spacing w:before="120" w:after="120"/>
    </w:pPr>
    <w:rPr>
      <w:rFonts w:ascii="Arial Narrow" w:hAnsi="Arial Narrow"/>
    </w:rPr>
  </w:style>
  <w:style w:type="paragraph" w:styleId="Textedebulles">
    <w:name w:val="Balloon Text"/>
    <w:basedOn w:val="Normal"/>
    <w:semiHidden/>
    <w:rsid w:val="00D260B0"/>
    <w:rPr>
      <w:rFonts w:ascii="Tahoma" w:hAnsi="Tahoma" w:cs="Tahoma"/>
      <w:sz w:val="16"/>
      <w:szCs w:val="16"/>
    </w:rPr>
  </w:style>
  <w:style w:type="character" w:styleId="Marquedecommentaire">
    <w:name w:val="annotation reference"/>
    <w:uiPriority w:val="99"/>
    <w:semiHidden/>
    <w:rsid w:val="00EF6275"/>
    <w:rPr>
      <w:sz w:val="16"/>
      <w:szCs w:val="16"/>
    </w:rPr>
  </w:style>
  <w:style w:type="paragraph" w:styleId="Commentaire">
    <w:name w:val="annotation text"/>
    <w:basedOn w:val="Normal"/>
    <w:link w:val="CommentaireCar"/>
    <w:uiPriority w:val="99"/>
    <w:semiHidden/>
    <w:rsid w:val="00EF6275"/>
    <w:rPr>
      <w:szCs w:val="20"/>
    </w:rPr>
  </w:style>
  <w:style w:type="paragraph" w:styleId="Objetducommentaire">
    <w:name w:val="annotation subject"/>
    <w:basedOn w:val="Commentaire"/>
    <w:next w:val="Commentaire"/>
    <w:semiHidden/>
    <w:rsid w:val="00EF6275"/>
    <w:rPr>
      <w:b/>
      <w:bCs/>
    </w:rPr>
  </w:style>
  <w:style w:type="table" w:styleId="Grilledutableau">
    <w:name w:val="Table Grid"/>
    <w:basedOn w:val="Tableau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663CF"/>
    <w:pPr>
      <w:spacing w:before="100" w:beforeAutospacing="1" w:after="100" w:afterAutospacing="1"/>
    </w:pPr>
    <w:rPr>
      <w:rFonts w:ascii="Times New Roman" w:hAnsi="Times New Roman"/>
      <w:sz w:val="24"/>
      <w:lang w:val="en-US"/>
    </w:rPr>
  </w:style>
  <w:style w:type="character" w:styleId="Accentuation">
    <w:name w:val="Emphasis"/>
    <w:qFormat/>
    <w:rsid w:val="00F30150"/>
    <w:rPr>
      <w:i/>
      <w:iCs/>
    </w:rPr>
  </w:style>
  <w:style w:type="character" w:styleId="Appelnotedebasdep">
    <w:name w:val="footnote reference"/>
    <w:aliases w:val="ftref,4_G,16 Point,Superscript 6 Point,Footnotes refss,fr,ftref Char Car Char,ftref Char Char Char Char Char Car Char,ftref Char Char Char Char Char Char Char Char Char Car Car Char Char,ftref Char Char,Fußnotenzeichen_Raxen,F"/>
    <w:link w:val="BVIfnrCarCar"/>
    <w:uiPriority w:val="99"/>
    <w:rsid w:val="00BF50E7"/>
    <w:rPr>
      <w:rFonts w:ascii="Arial" w:hAnsi="Arial"/>
      <w:sz w:val="18"/>
      <w:vertAlign w:val="superscript"/>
    </w:rPr>
  </w:style>
  <w:style w:type="paragraph" w:customStyle="1" w:styleId="Char">
    <w:name w:val="Char"/>
    <w:basedOn w:val="Titre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DB520F"/>
    <w:pPr>
      <w:spacing w:after="0"/>
      <w:ind w:left="720"/>
      <w:jc w:val="left"/>
    </w:pPr>
    <w:rPr>
      <w:rFonts w:ascii="Times New Roman" w:hAnsi="Times New Roman"/>
      <w:sz w:val="24"/>
      <w:lang w:val="en-US"/>
    </w:rPr>
  </w:style>
  <w:style w:type="paragraph" w:styleId="Titre">
    <w:name w:val="Title"/>
    <w:basedOn w:val="Normal"/>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paragraph" w:customStyle="1" w:styleId="CharCharChar1">
    <w:name w:val="Char Char Char1"/>
    <w:basedOn w:val="Normal"/>
    <w:rsid w:val="00340E23"/>
    <w:pPr>
      <w:spacing w:after="160" w:line="240" w:lineRule="exact"/>
      <w:jc w:val="left"/>
    </w:pPr>
    <w:rPr>
      <w:rFonts w:cs="Arial"/>
      <w:sz w:val="20"/>
      <w:szCs w:val="20"/>
      <w:lang w:val="en-US"/>
    </w:rPr>
  </w:style>
  <w:style w:type="paragraph" w:customStyle="1" w:styleId="ColorfulShading-Accent11">
    <w:name w:val="Colorful Shading - Accent 11"/>
    <w:hidden/>
    <w:uiPriority w:val="99"/>
    <w:semiHidden/>
    <w:rsid w:val="00051C87"/>
    <w:rPr>
      <w:rFonts w:ascii="Arial" w:hAnsi="Arial"/>
      <w:sz w:val="22"/>
      <w:szCs w:val="24"/>
      <w:lang w:val="en-GB" w:eastAsia="en-US"/>
    </w:rPr>
  </w:style>
  <w:style w:type="character" w:customStyle="1" w:styleId="CommentaireCar">
    <w:name w:val="Commentaire Car"/>
    <w:link w:val="Commentaire"/>
    <w:uiPriority w:val="99"/>
    <w:semiHidden/>
    <w:rsid w:val="00104FDC"/>
    <w:rPr>
      <w:rFonts w:ascii="Arial" w:hAnsi="Arial"/>
      <w:sz w:val="22"/>
      <w:lang w:val="en-GB"/>
    </w:rPr>
  </w:style>
  <w:style w:type="character" w:customStyle="1" w:styleId="En-tteCar">
    <w:name w:val="En-tête Car"/>
    <w:link w:val="En-tte"/>
    <w:uiPriority w:val="99"/>
    <w:rsid w:val="000776E9"/>
    <w:rPr>
      <w:rFonts w:ascii="Arial" w:hAnsi="Arial"/>
      <w:sz w:val="22"/>
      <w:szCs w:val="24"/>
      <w:lang w:val="en-GB"/>
    </w:rPr>
  </w:style>
  <w:style w:type="character" w:customStyle="1" w:styleId="MediumGrid11">
    <w:name w:val="Medium Grid 11"/>
    <w:uiPriority w:val="99"/>
    <w:semiHidden/>
    <w:rsid w:val="000776E9"/>
    <w:rPr>
      <w:color w:val="808080"/>
    </w:rPr>
  </w:style>
  <w:style w:type="character" w:customStyle="1" w:styleId="PieddepageCar">
    <w:name w:val="Pied de page Car"/>
    <w:link w:val="Pieddepage"/>
    <w:uiPriority w:val="99"/>
    <w:rsid w:val="008D1171"/>
    <w:rPr>
      <w:rFonts w:ascii="Arial" w:hAnsi="Arial"/>
      <w:sz w:val="22"/>
      <w:szCs w:val="24"/>
      <w:lang w:val="en-GB"/>
    </w:rPr>
  </w:style>
  <w:style w:type="paragraph" w:customStyle="1" w:styleId="ColorfulList-Accent12">
    <w:name w:val="Colorful List - Accent 12"/>
    <w:basedOn w:val="Normal"/>
    <w:uiPriority w:val="99"/>
    <w:qFormat/>
    <w:rsid w:val="00C9328A"/>
    <w:pPr>
      <w:ind w:left="720"/>
    </w:pPr>
  </w:style>
  <w:style w:type="character" w:customStyle="1" w:styleId="NotedebasdepageCar">
    <w:name w:val="Note de bas de page Car"/>
    <w:aliases w:val="Texto nota pie Car Car,FA Fu Car,Footnote Text Char Char Char Char Char Car,Footnote Text Char Char Char Char Car,Footnote reference Car,Footnote Text Char Char Char Car,texto de nota al pie Car,ft Car,single space Car,fn Car"/>
    <w:link w:val="Notedebasdepage"/>
    <w:uiPriority w:val="99"/>
    <w:rsid w:val="005E763F"/>
    <w:rPr>
      <w:rFonts w:ascii="Courier" w:hAnsi="Courier"/>
      <w:sz w:val="22"/>
    </w:rPr>
  </w:style>
  <w:style w:type="paragraph" w:styleId="Textebrut">
    <w:name w:val="Plain Text"/>
    <w:basedOn w:val="Normal"/>
    <w:link w:val="TextebrutCar"/>
    <w:uiPriority w:val="99"/>
    <w:rsid w:val="005E763F"/>
    <w:pPr>
      <w:spacing w:after="0"/>
      <w:jc w:val="left"/>
    </w:pPr>
    <w:rPr>
      <w:rFonts w:ascii="Consolas" w:hAnsi="Consolas"/>
      <w:sz w:val="20"/>
      <w:szCs w:val="20"/>
      <w:lang w:val="en-US"/>
    </w:rPr>
  </w:style>
  <w:style w:type="character" w:customStyle="1" w:styleId="PlainTextChar">
    <w:name w:val="Plain Text Char"/>
    <w:rsid w:val="005E763F"/>
    <w:rPr>
      <w:rFonts w:ascii="Courier New" w:hAnsi="Courier New" w:cs="Courier New"/>
      <w:lang w:val="en-GB"/>
    </w:rPr>
  </w:style>
  <w:style w:type="character" w:customStyle="1" w:styleId="TextebrutCar">
    <w:name w:val="Texte brut Car"/>
    <w:link w:val="Textebrut"/>
    <w:uiPriority w:val="99"/>
    <w:locked/>
    <w:rsid w:val="005E763F"/>
    <w:rPr>
      <w:rFonts w:ascii="Consolas" w:hAnsi="Consolas"/>
    </w:rPr>
  </w:style>
  <w:style w:type="paragraph" w:customStyle="1" w:styleId="Default">
    <w:name w:val="Default"/>
    <w:rsid w:val="005E763F"/>
    <w:pPr>
      <w:autoSpaceDE w:val="0"/>
      <w:autoSpaceDN w:val="0"/>
      <w:adjustRightInd w:val="0"/>
    </w:pPr>
    <w:rPr>
      <w:rFonts w:eastAsia="Calibri"/>
      <w:color w:val="000000"/>
      <w:sz w:val="24"/>
      <w:szCs w:val="24"/>
      <w:lang w:eastAsia="en-US"/>
    </w:rPr>
  </w:style>
  <w:style w:type="paragraph" w:styleId="Paragraphedeliste">
    <w:name w:val="List Paragraph"/>
    <w:aliases w:val="List Paragraph (numbered (a)),WB Para,Use Case List Paragraph Char,Use Case List Paragraph,Listes,List Paragraph1,Lapis Bulleted List,Bullets,List 100s,Bullet Points,Dot pt,F5 List Paragraph,No Spacing1,List Paragraph Char Char Char"/>
    <w:basedOn w:val="Normal"/>
    <w:link w:val="ParagraphedelisteCar"/>
    <w:uiPriority w:val="34"/>
    <w:qFormat/>
    <w:rsid w:val="00F25711"/>
    <w:pPr>
      <w:ind w:left="720"/>
    </w:pPr>
  </w:style>
  <w:style w:type="paragraph" w:customStyle="1" w:styleId="Char0">
    <w:name w:val="Char"/>
    <w:basedOn w:val="Titre2"/>
    <w:rsid w:val="002F14AB"/>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harCharChar10">
    <w:name w:val="Char Char Char1"/>
    <w:basedOn w:val="Normal"/>
    <w:rsid w:val="002F14AB"/>
    <w:pPr>
      <w:spacing w:after="160" w:line="240" w:lineRule="exact"/>
      <w:jc w:val="left"/>
    </w:pPr>
    <w:rPr>
      <w:rFonts w:cs="Arial"/>
      <w:sz w:val="20"/>
      <w:szCs w:val="20"/>
      <w:lang w:val="en-US"/>
    </w:rPr>
  </w:style>
  <w:style w:type="paragraph" w:styleId="Rvision">
    <w:name w:val="Revision"/>
    <w:hidden/>
    <w:uiPriority w:val="99"/>
    <w:rsid w:val="002F14AB"/>
    <w:rPr>
      <w:rFonts w:ascii="Arial" w:hAnsi="Arial"/>
      <w:sz w:val="22"/>
      <w:szCs w:val="24"/>
      <w:lang w:val="en-GB" w:eastAsia="en-US"/>
    </w:rPr>
  </w:style>
  <w:style w:type="paragraph" w:customStyle="1" w:styleId="BVIfnrCarCar">
    <w:name w:val="BVI fnr Car Car"/>
    <w:aliases w:val="BVI fnr Car,BVI fnr Car Car Car Car"/>
    <w:basedOn w:val="Normal"/>
    <w:link w:val="Appelnotedebasdep"/>
    <w:uiPriority w:val="99"/>
    <w:rsid w:val="00D0385C"/>
    <w:pPr>
      <w:spacing w:after="160" w:line="240" w:lineRule="exact"/>
      <w:jc w:val="left"/>
    </w:pPr>
    <w:rPr>
      <w:sz w:val="18"/>
      <w:szCs w:val="20"/>
      <w:vertAlign w:val="superscript"/>
      <w:lang w:val="en-US" w:eastAsia="ja-JP"/>
    </w:rPr>
  </w:style>
  <w:style w:type="character" w:styleId="Mentionnonrsolue">
    <w:name w:val="Unresolved Mention"/>
    <w:uiPriority w:val="99"/>
    <w:semiHidden/>
    <w:unhideWhenUsed/>
    <w:rsid w:val="00534AF8"/>
    <w:rPr>
      <w:color w:val="605E5C"/>
      <w:shd w:val="clear" w:color="auto" w:fill="E1DFDD"/>
    </w:rPr>
  </w:style>
  <w:style w:type="character" w:customStyle="1" w:styleId="ParagraphedelisteCar">
    <w:name w:val="Paragraphe de liste Car"/>
    <w:aliases w:val="List Paragraph (numbered (a)) Car,WB Para Car,Use Case List Paragraph Char Car,Use Case List Paragraph Car,Listes Car,List Paragraph1 Car,Lapis Bulleted List Car,Bullets Car,List 100s Car,Bullet Points Car,Dot pt Car"/>
    <w:link w:val="Paragraphedeliste"/>
    <w:uiPriority w:val="34"/>
    <w:qFormat/>
    <w:locked/>
    <w:rsid w:val="00727F60"/>
    <w:rPr>
      <w:rFonts w:ascii="Arial" w:hAnsi="Arial"/>
      <w:sz w:val="22"/>
      <w:szCs w:val="24"/>
      <w:lang w:val="en-GB" w:eastAsia="en-US"/>
    </w:rPr>
  </w:style>
  <w:style w:type="character" w:customStyle="1" w:styleId="tlid-translation">
    <w:name w:val="tlid-translation"/>
    <w:rsid w:val="00457600"/>
  </w:style>
  <w:style w:type="paragraph" w:customStyle="1" w:styleId="4GCharChar">
    <w:name w:val="4_G Char Char"/>
    <w:aliases w:val="Footnote Reference1 Char Char,Footnotes refss Char Char,BVI fnr Char Char,BVI fnr Car Car Char Char,BVI fnr Car Char Char,BVI fnr Car Car Car Car Char Char1"/>
    <w:basedOn w:val="Normal"/>
    <w:uiPriority w:val="99"/>
    <w:rsid w:val="00457600"/>
    <w:pPr>
      <w:spacing w:after="160" w:line="240" w:lineRule="exact"/>
    </w:pPr>
    <w:rPr>
      <w:rFonts w:ascii="Garamond" w:eastAsia="DengXian" w:hAnsi="Garamond" w:cs="Arial"/>
      <w:sz w:val="24"/>
      <w:szCs w:val="22"/>
      <w:vertAlign w:val="superscript"/>
      <w:lang w:val="en-US"/>
    </w:rPr>
  </w:style>
  <w:style w:type="paragraph" w:customStyle="1" w:styleId="Body">
    <w:name w:val="Body"/>
    <w:rsid w:val="002C1CB9"/>
    <w:pPr>
      <w:pBdr>
        <w:top w:val="nil"/>
        <w:left w:val="nil"/>
        <w:bottom w:val="nil"/>
        <w:right w:val="nil"/>
        <w:between w:val="nil"/>
        <w:bar w:val="nil"/>
      </w:pBdr>
      <w:spacing w:after="160" w:line="259" w:lineRule="auto"/>
    </w:pPr>
    <w:rPr>
      <w:rFonts w:ascii="Calibri" w:hAnsi="Calibri" w:cs="Calibri"/>
      <w:color w:val="000000"/>
      <w:sz w:val="22"/>
      <w:szCs w:val="22"/>
      <w:u w:color="000000"/>
      <w:bdr w:val="ni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368880">
      <w:bodyDiv w:val="1"/>
      <w:marLeft w:val="0"/>
      <w:marRight w:val="0"/>
      <w:marTop w:val="0"/>
      <w:marBottom w:val="0"/>
      <w:divBdr>
        <w:top w:val="none" w:sz="0" w:space="0" w:color="auto"/>
        <w:left w:val="none" w:sz="0" w:space="0" w:color="auto"/>
        <w:bottom w:val="none" w:sz="0" w:space="0" w:color="auto"/>
        <w:right w:val="none" w:sz="0" w:space="0" w:color="auto"/>
      </w:divBdr>
    </w:div>
    <w:div w:id="165941160">
      <w:bodyDiv w:val="1"/>
      <w:marLeft w:val="0"/>
      <w:marRight w:val="0"/>
      <w:marTop w:val="0"/>
      <w:marBottom w:val="0"/>
      <w:divBdr>
        <w:top w:val="none" w:sz="0" w:space="0" w:color="auto"/>
        <w:left w:val="none" w:sz="0" w:space="0" w:color="auto"/>
        <w:bottom w:val="none" w:sz="0" w:space="0" w:color="auto"/>
        <w:right w:val="none" w:sz="0" w:space="0" w:color="auto"/>
      </w:divBdr>
    </w:div>
    <w:div w:id="437943630">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41289818">
      <w:bodyDiv w:val="1"/>
      <w:marLeft w:val="0"/>
      <w:marRight w:val="0"/>
      <w:marTop w:val="0"/>
      <w:marBottom w:val="0"/>
      <w:divBdr>
        <w:top w:val="none" w:sz="0" w:space="0" w:color="auto"/>
        <w:left w:val="none" w:sz="0" w:space="0" w:color="auto"/>
        <w:bottom w:val="none" w:sz="0" w:space="0" w:color="auto"/>
        <w:right w:val="none" w:sz="0" w:space="0" w:color="auto"/>
      </w:divBdr>
    </w:div>
    <w:div w:id="547037083">
      <w:bodyDiv w:val="1"/>
      <w:marLeft w:val="0"/>
      <w:marRight w:val="0"/>
      <w:marTop w:val="0"/>
      <w:marBottom w:val="0"/>
      <w:divBdr>
        <w:top w:val="none" w:sz="0" w:space="0" w:color="auto"/>
        <w:left w:val="none" w:sz="0" w:space="0" w:color="auto"/>
        <w:bottom w:val="none" w:sz="0" w:space="0" w:color="auto"/>
        <w:right w:val="none" w:sz="0" w:space="0" w:color="auto"/>
      </w:divBdr>
    </w:div>
    <w:div w:id="709766381">
      <w:bodyDiv w:val="1"/>
      <w:marLeft w:val="0"/>
      <w:marRight w:val="0"/>
      <w:marTop w:val="0"/>
      <w:marBottom w:val="0"/>
      <w:divBdr>
        <w:top w:val="none" w:sz="0" w:space="0" w:color="auto"/>
        <w:left w:val="none" w:sz="0" w:space="0" w:color="auto"/>
        <w:bottom w:val="none" w:sz="0" w:space="0" w:color="auto"/>
        <w:right w:val="none" w:sz="0" w:space="0" w:color="auto"/>
      </w:divBdr>
    </w:div>
    <w:div w:id="726537941">
      <w:bodyDiv w:val="1"/>
      <w:marLeft w:val="0"/>
      <w:marRight w:val="0"/>
      <w:marTop w:val="0"/>
      <w:marBottom w:val="0"/>
      <w:divBdr>
        <w:top w:val="none" w:sz="0" w:space="0" w:color="auto"/>
        <w:left w:val="none" w:sz="0" w:space="0" w:color="auto"/>
        <w:bottom w:val="none" w:sz="0" w:space="0" w:color="auto"/>
        <w:right w:val="none" w:sz="0" w:space="0" w:color="auto"/>
      </w:divBdr>
    </w:div>
    <w:div w:id="749742165">
      <w:bodyDiv w:val="1"/>
      <w:marLeft w:val="0"/>
      <w:marRight w:val="0"/>
      <w:marTop w:val="0"/>
      <w:marBottom w:val="0"/>
      <w:divBdr>
        <w:top w:val="none" w:sz="0" w:space="0" w:color="auto"/>
        <w:left w:val="none" w:sz="0" w:space="0" w:color="auto"/>
        <w:bottom w:val="none" w:sz="0" w:space="0" w:color="auto"/>
        <w:right w:val="none" w:sz="0" w:space="0" w:color="auto"/>
      </w:divBdr>
      <w:divsChild>
        <w:div w:id="149947150">
          <w:marLeft w:val="0"/>
          <w:marRight w:val="0"/>
          <w:marTop w:val="0"/>
          <w:marBottom w:val="0"/>
          <w:divBdr>
            <w:top w:val="none" w:sz="0" w:space="0" w:color="auto"/>
            <w:left w:val="none" w:sz="0" w:space="0" w:color="auto"/>
            <w:bottom w:val="none" w:sz="0" w:space="0" w:color="auto"/>
            <w:right w:val="none" w:sz="0" w:space="0" w:color="auto"/>
          </w:divBdr>
        </w:div>
      </w:divsChild>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057510547">
      <w:bodyDiv w:val="1"/>
      <w:marLeft w:val="0"/>
      <w:marRight w:val="0"/>
      <w:marTop w:val="0"/>
      <w:marBottom w:val="0"/>
      <w:divBdr>
        <w:top w:val="none" w:sz="0" w:space="0" w:color="auto"/>
        <w:left w:val="none" w:sz="0" w:space="0" w:color="auto"/>
        <w:bottom w:val="none" w:sz="0" w:space="0" w:color="auto"/>
        <w:right w:val="none" w:sz="0" w:space="0" w:color="auto"/>
      </w:divBdr>
      <w:divsChild>
        <w:div w:id="1699816442">
          <w:marLeft w:val="274"/>
          <w:marRight w:val="0"/>
          <w:marTop w:val="0"/>
          <w:marBottom w:val="0"/>
          <w:divBdr>
            <w:top w:val="none" w:sz="0" w:space="0" w:color="auto"/>
            <w:left w:val="none" w:sz="0" w:space="0" w:color="auto"/>
            <w:bottom w:val="none" w:sz="0" w:space="0" w:color="auto"/>
            <w:right w:val="none" w:sz="0" w:space="0" w:color="auto"/>
          </w:divBdr>
        </w:div>
      </w:divsChild>
    </w:div>
    <w:div w:id="1228149291">
      <w:bodyDiv w:val="1"/>
      <w:marLeft w:val="0"/>
      <w:marRight w:val="0"/>
      <w:marTop w:val="0"/>
      <w:marBottom w:val="0"/>
      <w:divBdr>
        <w:top w:val="none" w:sz="0" w:space="0" w:color="auto"/>
        <w:left w:val="none" w:sz="0" w:space="0" w:color="auto"/>
        <w:bottom w:val="none" w:sz="0" w:space="0" w:color="auto"/>
        <w:right w:val="none" w:sz="0" w:space="0" w:color="auto"/>
      </w:divBdr>
    </w:div>
    <w:div w:id="1313754440">
      <w:bodyDiv w:val="1"/>
      <w:marLeft w:val="0"/>
      <w:marRight w:val="0"/>
      <w:marTop w:val="0"/>
      <w:marBottom w:val="0"/>
      <w:divBdr>
        <w:top w:val="none" w:sz="0" w:space="0" w:color="auto"/>
        <w:left w:val="none" w:sz="0" w:space="0" w:color="auto"/>
        <w:bottom w:val="none" w:sz="0" w:space="0" w:color="auto"/>
        <w:right w:val="none" w:sz="0" w:space="0" w:color="auto"/>
      </w:divBdr>
    </w:div>
    <w:div w:id="1342119787">
      <w:bodyDiv w:val="1"/>
      <w:marLeft w:val="0"/>
      <w:marRight w:val="0"/>
      <w:marTop w:val="0"/>
      <w:marBottom w:val="0"/>
      <w:divBdr>
        <w:top w:val="none" w:sz="0" w:space="0" w:color="auto"/>
        <w:left w:val="none" w:sz="0" w:space="0" w:color="auto"/>
        <w:bottom w:val="none" w:sz="0" w:space="0" w:color="auto"/>
        <w:right w:val="none" w:sz="0" w:space="0" w:color="auto"/>
      </w:divBdr>
      <w:divsChild>
        <w:div w:id="501553302">
          <w:marLeft w:val="274"/>
          <w:marRight w:val="0"/>
          <w:marTop w:val="0"/>
          <w:marBottom w:val="0"/>
          <w:divBdr>
            <w:top w:val="none" w:sz="0" w:space="0" w:color="auto"/>
            <w:left w:val="none" w:sz="0" w:space="0" w:color="auto"/>
            <w:bottom w:val="none" w:sz="0" w:space="0" w:color="auto"/>
            <w:right w:val="none" w:sz="0" w:space="0" w:color="auto"/>
          </w:divBdr>
        </w:div>
      </w:divsChild>
    </w:div>
    <w:div w:id="1367944187">
      <w:bodyDiv w:val="1"/>
      <w:marLeft w:val="0"/>
      <w:marRight w:val="0"/>
      <w:marTop w:val="0"/>
      <w:marBottom w:val="0"/>
      <w:divBdr>
        <w:top w:val="none" w:sz="0" w:space="0" w:color="auto"/>
        <w:left w:val="none" w:sz="0" w:space="0" w:color="auto"/>
        <w:bottom w:val="none" w:sz="0" w:space="0" w:color="auto"/>
        <w:right w:val="none" w:sz="0" w:space="0" w:color="auto"/>
      </w:divBdr>
      <w:divsChild>
        <w:div w:id="159590591">
          <w:marLeft w:val="1080"/>
          <w:marRight w:val="0"/>
          <w:marTop w:val="0"/>
          <w:marBottom w:val="200"/>
          <w:divBdr>
            <w:top w:val="none" w:sz="0" w:space="0" w:color="auto"/>
            <w:left w:val="none" w:sz="0" w:space="0" w:color="auto"/>
            <w:bottom w:val="none" w:sz="0" w:space="0" w:color="auto"/>
            <w:right w:val="none" w:sz="0" w:space="0" w:color="auto"/>
          </w:divBdr>
        </w:div>
        <w:div w:id="734088484">
          <w:marLeft w:val="1440"/>
          <w:marRight w:val="0"/>
          <w:marTop w:val="0"/>
          <w:marBottom w:val="200"/>
          <w:divBdr>
            <w:top w:val="none" w:sz="0" w:space="0" w:color="auto"/>
            <w:left w:val="none" w:sz="0" w:space="0" w:color="auto"/>
            <w:bottom w:val="none" w:sz="0" w:space="0" w:color="auto"/>
            <w:right w:val="none" w:sz="0" w:space="0" w:color="auto"/>
          </w:divBdr>
        </w:div>
        <w:div w:id="1294213649">
          <w:marLeft w:val="1440"/>
          <w:marRight w:val="0"/>
          <w:marTop w:val="0"/>
          <w:marBottom w:val="200"/>
          <w:divBdr>
            <w:top w:val="none" w:sz="0" w:space="0" w:color="auto"/>
            <w:left w:val="none" w:sz="0" w:space="0" w:color="auto"/>
            <w:bottom w:val="none" w:sz="0" w:space="0" w:color="auto"/>
            <w:right w:val="none" w:sz="0" w:space="0" w:color="auto"/>
          </w:divBdr>
        </w:div>
        <w:div w:id="1333727469">
          <w:marLeft w:val="1080"/>
          <w:marRight w:val="0"/>
          <w:marTop w:val="0"/>
          <w:marBottom w:val="200"/>
          <w:divBdr>
            <w:top w:val="none" w:sz="0" w:space="0" w:color="auto"/>
            <w:left w:val="none" w:sz="0" w:space="0" w:color="auto"/>
            <w:bottom w:val="none" w:sz="0" w:space="0" w:color="auto"/>
            <w:right w:val="none" w:sz="0" w:space="0" w:color="auto"/>
          </w:divBdr>
        </w:div>
        <w:div w:id="1387408788">
          <w:marLeft w:val="1440"/>
          <w:marRight w:val="0"/>
          <w:marTop w:val="0"/>
          <w:marBottom w:val="200"/>
          <w:divBdr>
            <w:top w:val="none" w:sz="0" w:space="0" w:color="auto"/>
            <w:left w:val="none" w:sz="0" w:space="0" w:color="auto"/>
            <w:bottom w:val="none" w:sz="0" w:space="0" w:color="auto"/>
            <w:right w:val="none" w:sz="0" w:space="0" w:color="auto"/>
          </w:divBdr>
        </w:div>
        <w:div w:id="1806657969">
          <w:marLeft w:val="1440"/>
          <w:marRight w:val="0"/>
          <w:marTop w:val="0"/>
          <w:marBottom w:val="200"/>
          <w:divBdr>
            <w:top w:val="none" w:sz="0" w:space="0" w:color="auto"/>
            <w:left w:val="none" w:sz="0" w:space="0" w:color="auto"/>
            <w:bottom w:val="none" w:sz="0" w:space="0" w:color="auto"/>
            <w:right w:val="none" w:sz="0" w:space="0" w:color="auto"/>
          </w:divBdr>
        </w:div>
        <w:div w:id="1874463430">
          <w:marLeft w:val="1440"/>
          <w:marRight w:val="0"/>
          <w:marTop w:val="0"/>
          <w:marBottom w:val="200"/>
          <w:divBdr>
            <w:top w:val="none" w:sz="0" w:space="0" w:color="auto"/>
            <w:left w:val="none" w:sz="0" w:space="0" w:color="auto"/>
            <w:bottom w:val="none" w:sz="0" w:space="0" w:color="auto"/>
            <w:right w:val="none" w:sz="0" w:space="0" w:color="auto"/>
          </w:divBdr>
        </w:div>
      </w:divsChild>
    </w:div>
    <w:div w:id="1461339430">
      <w:bodyDiv w:val="1"/>
      <w:marLeft w:val="0"/>
      <w:marRight w:val="0"/>
      <w:marTop w:val="0"/>
      <w:marBottom w:val="0"/>
      <w:divBdr>
        <w:top w:val="none" w:sz="0" w:space="0" w:color="auto"/>
        <w:left w:val="none" w:sz="0" w:space="0" w:color="auto"/>
        <w:bottom w:val="none" w:sz="0" w:space="0" w:color="auto"/>
        <w:right w:val="none" w:sz="0" w:space="0" w:color="auto"/>
      </w:divBdr>
    </w:div>
    <w:div w:id="1517580435">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04680028">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709068561">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14462052">
      <w:bodyDiv w:val="1"/>
      <w:marLeft w:val="0"/>
      <w:marRight w:val="0"/>
      <w:marTop w:val="0"/>
      <w:marBottom w:val="0"/>
      <w:divBdr>
        <w:top w:val="none" w:sz="0" w:space="0" w:color="auto"/>
        <w:left w:val="none" w:sz="0" w:space="0" w:color="auto"/>
        <w:bottom w:val="none" w:sz="0" w:space="0" w:color="auto"/>
        <w:right w:val="none" w:sz="0" w:space="0" w:color="auto"/>
      </w:divBdr>
    </w:div>
    <w:div w:id="1965456325">
      <w:bodyDiv w:val="1"/>
      <w:marLeft w:val="0"/>
      <w:marRight w:val="0"/>
      <w:marTop w:val="0"/>
      <w:marBottom w:val="0"/>
      <w:divBdr>
        <w:top w:val="none" w:sz="0" w:space="0" w:color="auto"/>
        <w:left w:val="none" w:sz="0" w:space="0" w:color="auto"/>
        <w:bottom w:val="none" w:sz="0" w:space="0" w:color="auto"/>
        <w:right w:val="none" w:sz="0" w:space="0" w:color="auto"/>
      </w:divBdr>
    </w:div>
    <w:div w:id="1982297669">
      <w:bodyDiv w:val="1"/>
      <w:marLeft w:val="0"/>
      <w:marRight w:val="0"/>
      <w:marTop w:val="0"/>
      <w:marBottom w:val="0"/>
      <w:divBdr>
        <w:top w:val="none" w:sz="0" w:space="0" w:color="auto"/>
        <w:left w:val="none" w:sz="0" w:space="0" w:color="auto"/>
        <w:bottom w:val="none" w:sz="0" w:space="0" w:color="auto"/>
        <w:right w:val="none" w:sz="0" w:space="0" w:color="auto"/>
      </w:divBdr>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112436570">
      <w:bodyDiv w:val="1"/>
      <w:marLeft w:val="0"/>
      <w:marRight w:val="0"/>
      <w:marTop w:val="0"/>
      <w:marBottom w:val="0"/>
      <w:divBdr>
        <w:top w:val="none" w:sz="0" w:space="0" w:color="auto"/>
        <w:left w:val="none" w:sz="0" w:space="0" w:color="auto"/>
        <w:bottom w:val="none" w:sz="0" w:space="0" w:color="auto"/>
        <w:right w:val="none" w:sz="0" w:space="0" w:color="auto"/>
      </w:divBdr>
    </w:div>
    <w:div w:id="2140760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popp.undp.org/_Layouts/15/POPPOpenDoc.aspx?ID=POPP-11-2781" TargetMode="External"/><Relationship Id="rId2" Type="http://schemas.openxmlformats.org/officeDocument/2006/relationships/customXml" Target="../customXml/item2.xml"/><Relationship Id="rId16" Type="http://schemas.openxmlformats.org/officeDocument/2006/relationships/hyperlink" Target="https://intranet-apps.undp.org/ProjectQA/?year=2020&amp;ou=H70&amp;pid=00115752&amp;fltr=PROJEC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un.org/sc/committees/1267/aq_sanctions_list.shtml"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OfficeCountry xmlns="d9cf0e28-81d2-4dc7-8b10-820d80ed680d">B0310 - Cameroon - Yaounde</OfficeCountry>
    <DocumentStatus xmlns="d9cf0e28-81d2-4dc7-8b10-820d80ed680d">Approved</DocumentStatus>
    <DocCoverageEndDate xmlns="d9cf0e28-81d2-4dc7-8b10-820d80ed680d">2024-12-31T05:00:00+00:00</DocCoverageEndDate>
    <TaxCatchAll xmlns="e91d5986-7c29-4ed1-8a54-b8fb378ed474">
      <Value>669</Value>
    </TaxCatchAll>
    <FunctionalArea xmlns="d9cf0e28-81d2-4dc7-8b10-820d80ed680d">Programme and Project</FunctionalArea>
    <FileNameDescription xmlns="d9cf0e28-81d2-4dc7-8b10-820d80ed680d">Youth and Women Employment and Empowerment Project (YWEEP)</FileNameDescription>
    <ProjectNumber xmlns="d9cf0e28-81d2-4dc7-8b10-820d80ed680d">01002335</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UNDP-CMR</OperatingUnit>
    <lcf76f155ced4ddcb4097134ff3c332f xmlns="d9cf0e28-81d2-4dc7-8b10-820d80ed680d">
      <Terms xmlns="http://schemas.microsoft.com/office/infopath/2007/PartnerControls"/>
    </lcf76f155ced4ddcb4097134ff3c332f>
    <FocusArea xmlns="d9cf0e28-81d2-4dc7-8b10-820d80ed680d">Gender</FocusArea>
    <DocCoverageStartDate xmlns="d9cf0e28-81d2-4dc7-8b10-820d80ed680d">2024-04-01T04:00:00+00:00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b:Source>
    <b:Tag>Mea13</b:Tag>
    <b:SourceType>Report</b:SourceType>
    <b:Guid>{1DC55E40-2534-B949-938D-28F7C56DBDC4}</b:Guid>
    <b:Title>National Civil Registration and Vital Statistics System Baseline System Assessment Report</b:Title>
    <b:City>Nairobi</b:City>
    <b:Publisher>Measure Evaluation and the Government of Kenya</b:Publisher>
    <b:Year>April, 2013</b:Year>
    <b:Author>
      <b:Author>
        <b:Corporate>Measure Evaluation - PIMA Associate Award</b:Corporate>
      </b:Author>
    </b:Author>
    <b:RefOrder>5</b:RefOrder>
  </b:Source>
</b:Sources>
</file>

<file path=customXml/itemProps1.xml><?xml version="1.0" encoding="utf-8"?>
<ds:datastoreItem xmlns:ds="http://schemas.openxmlformats.org/officeDocument/2006/customXml" ds:itemID="{14AD6A3A-83A7-4FEC-86F3-37D5FC94C6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68EF39-B85F-419F-AA8C-0848A4B1116B}">
  <ds:schemaRefs>
    <ds:schemaRef ds:uri="http://schemas.microsoft.com/sharepoint/v3/contenttype/forms"/>
  </ds:schemaRefs>
</ds:datastoreItem>
</file>

<file path=customXml/itemProps3.xml><?xml version="1.0" encoding="utf-8"?>
<ds:datastoreItem xmlns:ds="http://schemas.openxmlformats.org/officeDocument/2006/customXml" ds:itemID="{927BDB0E-BBD5-4B54-B967-26372CA40621}">
  <ds:schemaRefs>
    <ds:schemaRef ds:uri="http://schemas.microsoft.com/office/2006/metadata/longProperties"/>
  </ds:schemaRefs>
</ds:datastoreItem>
</file>

<file path=customXml/itemProps4.xml><?xml version="1.0" encoding="utf-8"?>
<ds:datastoreItem xmlns:ds="http://schemas.openxmlformats.org/officeDocument/2006/customXml" ds:itemID="{99D532C0-76E0-4763-8334-C1521A156959}"/>
</file>

<file path=customXml/itemProps5.xml><?xml version="1.0" encoding="utf-8"?>
<ds:datastoreItem xmlns:ds="http://schemas.openxmlformats.org/officeDocument/2006/customXml" ds:itemID="{A08D7253-ABF8-4AF5-B6DA-87DCDC8FB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6955</Words>
  <Characters>38253</Characters>
  <Application>Microsoft Office Word</Application>
  <DocSecurity>0</DocSecurity>
  <Lines>318</Lines>
  <Paragraphs>90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Project Document Template</vt:lpstr>
      <vt:lpstr>Project Document Template</vt:lpstr>
    </vt:vector>
  </TitlesOfParts>
  <Manager>BDP/BOM</Manager>
  <Company>UNDP</Company>
  <LinksUpToDate>false</LinksUpToDate>
  <CharactersWithSpaces>45118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Youth and Women Employment and Empowerment Project (YWEEP)</dc:title>
  <dc:subject>Project Management</dc:subject>
  <dc:creator>jessica.murray@undp.org</dc:creator>
  <cp:keywords/>
  <dc:description/>
  <cp:lastModifiedBy>Jean Vincent de Paul Gweth</cp:lastModifiedBy>
  <cp:revision>9</cp:revision>
  <cp:lastPrinted>2016-11-30T19:16:00Z</cp:lastPrinted>
  <dcterms:created xsi:type="dcterms:W3CDTF">2024-03-28T13:46:00Z</dcterms:created>
  <dcterms:modified xsi:type="dcterms:W3CDTF">2024-03-28T14:03:00Z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POPP-11-2425</vt:lpwstr>
  </property>
  <property fmtid="{D5CDD505-2E9C-101B-9397-08002B2CF9AE}" pid="3" name="_dlc_DocIdItemGuid">
    <vt:lpwstr>0a0dacc8-a653-4f02-8de1-79b9de80524c</vt:lpwstr>
  </property>
  <property fmtid="{D5CDD505-2E9C-101B-9397-08002B2CF9AE}" pid="4" name="_dlc_DocIdUrl">
    <vt:lpwstr>https://popp.undp.org/_layouts/15/DocIdRedir.aspx?ID=POPP-11-2425, POPP-11-2425</vt:lpwstr>
  </property>
  <property fmtid="{D5CDD505-2E9C-101B-9397-08002B2CF9AE}" pid="5" name="UNDPPOPPFunctionalArea">
    <vt:lpwstr>Programme and Project</vt:lpwstr>
  </property>
  <property fmtid="{D5CDD505-2E9C-101B-9397-08002B2CF9AE}" pid="6" name="UNDPPOPPKeywordsTaxHTField0">
    <vt:lpwstr>Project Document|bf9937c4-130a-45b8-a7c6-11b0f1a350eb</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All UNDP projects</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46;#Project Document|bf9937c4-130a-45b8-a7c6-11b0f1a350eb</vt:lpwstr>
  </property>
  <property fmtid="{D5CDD505-2E9C-101B-9397-08002B2CF9AE}" pid="13" name="UNDPIsPartOf">
    <vt:lpwstr/>
  </property>
  <property fmtid="{D5CDD505-2E9C-101B-9397-08002B2CF9AE}" pid="14" name="UNDPPOPPSubprocess">
    <vt:lpwstr>Initiating a Project</vt:lpwstr>
  </property>
  <property fmtid="{D5CDD505-2E9C-101B-9397-08002B2CF9AE}" pid="15" name="TaxCatchAll">
    <vt:lpwstr>669;#Programme and Project Management|1c019435-9793-447e-8959-0b32d23bf3d5</vt:lpwstr>
  </property>
  <property fmtid="{D5CDD505-2E9C-101B-9397-08002B2CF9AE}" pid="16" name="ContentTypeId">
    <vt:lpwstr>0x010100155F732436BD414ABE4F9007290F88BC</vt:lpwstr>
  </property>
  <property fmtid="{D5CDD505-2E9C-101B-9397-08002B2CF9AE}" pid="17" name="UNDPPlannedReviewDate">
    <vt:lpwstr>2013-04-05T00:00:00Z</vt:lpwstr>
  </property>
  <property fmtid="{D5CDD505-2E9C-101B-9397-08002B2CF9AE}" pid="18" name="Focalpoint">
    <vt:lpwstr>309;#UNDPHQ\dien.le</vt:lpwstr>
  </property>
  <property fmtid="{D5CDD505-2E9C-101B-9397-08002B2CF9AE}" pid="19" name="UNDPEffectiveDate">
    <vt:lpwstr>2012-04-05T00:00:00Z</vt:lpwstr>
  </property>
  <property fmtid="{D5CDD505-2E9C-101B-9397-08002B2CF9AE}" pid="20" name="UNDPCreator">
    <vt:lpwstr>266;#UNDPHQ\judith.puyat-magnaye</vt:lpwstr>
  </property>
  <property fmtid="{D5CDD505-2E9C-101B-9397-08002B2CF9AE}" pid="21" name="UNDPSummary">
    <vt:lpwstr/>
  </property>
  <property fmtid="{D5CDD505-2E9C-101B-9397-08002B2CF9AE}" pid="22" name="UNDPPublishedDate">
    <vt:lpwstr>2012-04-05T00:00:00Z</vt:lpwstr>
  </property>
  <property fmtid="{D5CDD505-2E9C-101B-9397-08002B2CF9AE}" pid="23" name="UNDPIssuanceDate">
    <vt:lpwstr>2012-04-05T00:00:00Z</vt:lpwstr>
  </property>
  <property fmtid="{D5CDD505-2E9C-101B-9397-08002B2CF9AE}" pid="24" name="display_urn:schemas-microsoft-com:office:office#UNDPCreator">
    <vt:lpwstr>Judith Puyat-magnaye</vt:lpwstr>
  </property>
  <property fmtid="{D5CDD505-2E9C-101B-9397-08002B2CF9AE}" pid="25" name="display_urn:schemas-microsoft-com:office:office#Focalpoint">
    <vt:lpwstr>Dien Le</vt:lpwstr>
  </property>
  <property fmtid="{D5CDD505-2E9C-101B-9397-08002B2CF9AE}" pid="26" name="Order">
    <vt:lpwstr>6700.00000000000</vt:lpwstr>
  </property>
  <property fmtid="{D5CDD505-2E9C-101B-9397-08002B2CF9AE}" pid="27" name="UNDPPOPPPrescriptiveContentSelection">
    <vt:lpwstr>Yes</vt:lpwstr>
  </property>
  <property fmtid="{D5CDD505-2E9C-101B-9397-08002B2CF9AE}" pid="28" name="UNDPPOPPSubsubsubprocess">
    <vt:lpwstr/>
  </property>
  <property fmtid="{D5CDD505-2E9C-101B-9397-08002B2CF9AE}" pid="29" name="UNDPActualReviewDate">
    <vt:lpwstr/>
  </property>
  <property fmtid="{D5CDD505-2E9C-101B-9397-08002B2CF9AE}" pid="30" name="UNDP_POPP_VERSION_COMMENTS">
    <vt:lpwstr>Updated to add standard clauses on fraud and the gender marker</vt:lpwstr>
  </property>
  <property fmtid="{D5CDD505-2E9C-101B-9397-08002B2CF9AE}" pid="31" name="UNDP_POPP_BUSINESSPROCESS_HIDDEN">
    <vt:lpwstr/>
  </property>
  <property fmtid="{D5CDD505-2E9C-101B-9397-08002B2CF9AE}" pid="32" name="display_urn:schemas-microsoft-com:office:office#UNDP_POPP_FOCALPOINT">
    <vt:lpwstr>Jessica Murray</vt:lpwstr>
  </property>
  <property fmtid="{D5CDD505-2E9C-101B-9397-08002B2CF9AE}" pid="33" name="UNDP_POPP_NOTE">
    <vt:lpwstr/>
  </property>
  <property fmtid="{D5CDD505-2E9C-101B-9397-08002B2CF9AE}" pid="34" name="UNDP_POPP_REJECT_COMMENTS">
    <vt:lpwstr/>
  </property>
  <property fmtid="{D5CDD505-2E9C-101B-9397-08002B2CF9AE}" pid="35" name="UNDP_POPP_DOCUMENT_LANGUAGE">
    <vt:lpwstr>English</vt:lpwstr>
  </property>
  <property fmtid="{D5CDD505-2E9C-101B-9397-08002B2CF9AE}" pid="36" name="UNDP_POPP_EFFECTIVEDATE">
    <vt:lpwstr>2017-02-10T00:00:00Z</vt:lpwstr>
  </property>
  <property fmtid="{D5CDD505-2E9C-101B-9397-08002B2CF9AE}" pid="37" name="UNDP_POPP_FOCALPOINT">
    <vt:lpwstr>68;#i:0e.t|undpadfs|jessica.murray@undp.org</vt:lpwstr>
  </property>
  <property fmtid="{D5CDD505-2E9C-101B-9397-08002B2CF9AE}" pid="38" name="UNDP_POPP_DOCUMENT_TYPE">
    <vt:lpwstr>Template</vt:lpwstr>
  </property>
  <property fmtid="{D5CDD505-2E9C-101B-9397-08002B2CF9AE}" pid="39" name="UNDP_POPP_DOCUMENT_TEMPLATE">
    <vt:lpwstr/>
  </property>
  <property fmtid="{D5CDD505-2E9C-101B-9397-08002B2CF9AE}" pid="40" name="UNDP_POPP_ISACTIVE">
    <vt:lpwstr>1</vt:lpwstr>
  </property>
  <property fmtid="{D5CDD505-2E9C-101B-9397-08002B2CF9AE}" pid="41" name="UNDP_POPP_TITLE_EN">
    <vt:lpwstr>Project Document Template (2018)</vt:lpwstr>
  </property>
  <property fmtid="{D5CDD505-2E9C-101B-9397-08002B2CF9AE}" pid="42" name="Location">
    <vt:lpwstr>Public</vt:lpwstr>
  </property>
  <property fmtid="{D5CDD505-2E9C-101B-9397-08002B2CF9AE}" pid="43" name="UNDP_POPP_REFITEM_VERSION">
    <vt:lpwstr>1.00000000000000</vt:lpwstr>
  </property>
  <property fmtid="{D5CDD505-2E9C-101B-9397-08002B2CF9AE}" pid="44" name="UNDP_POPP_BUSINESSUNIT">
    <vt:lpwstr>669;#Programme and Project Management|1c019435-9793-447e-8959-0b32d23bf3d5</vt:lpwstr>
  </property>
  <property fmtid="{D5CDD505-2E9C-101B-9397-08002B2CF9AE}" pid="45" name="l0e6ef0c43e74560bd7f3acd1f5e8571">
    <vt:lpwstr>Programme and Project Management|1c019435-9793-447e-8959-0b32d23bf3d5</vt:lpwstr>
  </property>
  <property fmtid="{D5CDD505-2E9C-101B-9397-08002B2CF9AE}" pid="46" name="POPPBusinessProcess">
    <vt:lpwstr/>
  </property>
  <property fmtid="{D5CDD505-2E9C-101B-9397-08002B2CF9AE}" pid="47" name="DLCPolicyLabelLock">
    <vt:lpwstr/>
  </property>
  <property fmtid="{D5CDD505-2E9C-101B-9397-08002B2CF9AE}" pid="48" name="DLCPolicyLabelClientValue">
    <vt:lpwstr>Effective Date: 2/10/2017                                                Version #: 1.0</vt:lpwstr>
  </property>
  <property fmtid="{D5CDD505-2E9C-101B-9397-08002B2CF9AE}" pid="49" name="UNDP_POPP_BUSINESSUNITID_HIDDEN">
    <vt:lpwstr/>
  </property>
  <property fmtid="{D5CDD505-2E9C-101B-9397-08002B2CF9AE}" pid="50" name="DLCPolicyLabelValue">
    <vt:lpwstr>Effective Date: 10/02/2017                                                Version #: 1</vt:lpwstr>
  </property>
  <property fmtid="{D5CDD505-2E9C-101B-9397-08002B2CF9AE}" pid="51" name="POPPIsArchived">
    <vt:lpwstr>0</vt:lpwstr>
  </property>
  <property fmtid="{D5CDD505-2E9C-101B-9397-08002B2CF9AE}" pid="52" name="UNDP_POPP_PLANNED_REVIEWDATE">
    <vt:lpwstr/>
  </property>
  <property fmtid="{D5CDD505-2E9C-101B-9397-08002B2CF9AE}" pid="53" name="UNDP_POPP_FILEVERSION">
    <vt:lpwstr/>
  </property>
  <property fmtid="{D5CDD505-2E9C-101B-9397-08002B2CF9AE}" pid="54" name="UNDP_POPP_LASTMODIFIED">
    <vt:lpwstr/>
  </property>
  <property fmtid="{D5CDD505-2E9C-101B-9397-08002B2CF9AE}" pid="55" name="display_urn:schemas-microsoft-com:office:office#SharedWithUsers">
    <vt:lpwstr>Makoto Noda;Niall McCann</vt:lpwstr>
  </property>
  <property fmtid="{D5CDD505-2E9C-101B-9397-08002B2CF9AE}" pid="56" name="SharedWithUsers">
    <vt:lpwstr>86;#Makoto Noda;#35;#Niall McCann</vt:lpwstr>
  </property>
</Properties>
</file>